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E25" w:rsidRPr="001D1E25" w:rsidRDefault="001D1E25" w:rsidP="001D1E25">
      <w:pPr>
        <w:spacing w:after="0" w:line="240" w:lineRule="auto"/>
        <w:jc w:val="both"/>
        <w:rPr>
          <w:rFonts w:ascii="Arial" w:eastAsia="Times New Roman" w:hAnsi="Arial" w:cs="Arial"/>
          <w:bCs/>
          <w:color w:val="000081"/>
          <w:lang w:val="en-US"/>
        </w:rPr>
      </w:pPr>
      <w:bookmarkStart w:id="0" w:name="_Hlk8385394"/>
      <w:r w:rsidRPr="001D1E25">
        <w:rPr>
          <w:rFonts w:ascii="Arial" w:eastAsia="Times New Roman" w:hAnsi="Arial" w:cs="Arial"/>
          <w:b/>
          <w:bCs/>
          <w:color w:val="000081"/>
          <w:u w:val="single"/>
          <w:lang w:val="en-US"/>
        </w:rPr>
        <w:t>RECOMMENDED CONDITIONS</w:t>
      </w:r>
    </w:p>
    <w:p w:rsidR="001D1E25" w:rsidRDefault="001D1E25" w:rsidP="00EA242A">
      <w:pPr>
        <w:spacing w:after="0" w:line="240" w:lineRule="auto"/>
        <w:jc w:val="both"/>
        <w:rPr>
          <w:rFonts w:ascii="Arial Bold" w:eastAsia="Times New Roman" w:hAnsi="Arial Bold" w:cs="Arial"/>
          <w:b/>
          <w:sz w:val="24"/>
          <w:szCs w:val="24"/>
        </w:rPr>
      </w:pPr>
    </w:p>
    <w:p w:rsidR="00EA242A" w:rsidRPr="00EA242A" w:rsidRDefault="00EA242A" w:rsidP="00EA242A">
      <w:pPr>
        <w:spacing w:after="0" w:line="240" w:lineRule="auto"/>
        <w:jc w:val="both"/>
        <w:rPr>
          <w:rFonts w:ascii="Arial Bold" w:eastAsia="Times New Roman" w:hAnsi="Arial Bold" w:cs="Arial"/>
          <w:b/>
          <w:sz w:val="24"/>
          <w:szCs w:val="24"/>
        </w:rPr>
      </w:pPr>
      <w:r w:rsidRPr="00EA242A">
        <w:rPr>
          <w:rFonts w:ascii="Arial Bold" w:eastAsia="Times New Roman" w:hAnsi="Arial Bold" w:cs="Arial"/>
          <w:b/>
          <w:sz w:val="24"/>
          <w:szCs w:val="24"/>
        </w:rPr>
        <w:t>Deferred Commencement Consent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 xml:space="preserve">This deferred commencement consent shall not operate until the applicant satisfies Council, in accordance with the </w:t>
      </w:r>
      <w:r w:rsidRPr="00EA242A">
        <w:rPr>
          <w:rFonts w:ascii="Arial" w:eastAsia="Times New Roman" w:hAnsi="Arial" w:cs="Arial"/>
          <w:i/>
        </w:rPr>
        <w:t>Environmental Planning and Assessment Regulation</w:t>
      </w:r>
      <w:r w:rsidRPr="00EA242A">
        <w:rPr>
          <w:rFonts w:ascii="Arial" w:eastAsia="Times New Roman" w:hAnsi="Arial" w:cs="Arial"/>
        </w:rPr>
        <w:t xml:space="preserve"> </w:t>
      </w:r>
      <w:r w:rsidRPr="00EA242A">
        <w:rPr>
          <w:rFonts w:ascii="Arial" w:eastAsia="Times New Roman" w:hAnsi="Arial" w:cs="Arial"/>
          <w:i/>
        </w:rPr>
        <w:t>2000</w:t>
      </w:r>
      <w:r w:rsidRPr="00EA242A">
        <w:rPr>
          <w:rFonts w:ascii="Arial" w:eastAsia="Times New Roman" w:hAnsi="Arial" w:cs="Arial"/>
        </w:rPr>
        <w:t>, in relation to the matters listed in the Schedule A condition, within 5 years of the date of this determination. Upon Council being satisfied as to the matters listed in the Schedule A condition, Council will notify the applicant in writing that the consent has been made operative subject to the conditions listed in Schedule B.</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Should Council not be satisfied as to the matters listed in the Schedule A condition within the specified timeframe, this deferred commencement consent will be rendered permanently inoperative.</w:t>
      </w:r>
    </w:p>
    <w:bookmarkEnd w:id="0"/>
    <w:p w:rsidR="00EA242A" w:rsidRPr="00EA242A" w:rsidRDefault="00EA242A" w:rsidP="00EA242A">
      <w:pPr>
        <w:spacing w:after="0" w:line="240" w:lineRule="auto"/>
        <w:jc w:val="both"/>
        <w:rPr>
          <w:rFonts w:ascii="Arial" w:eastAsia="Times New Roman" w:hAnsi="Arial" w:cs="Arial"/>
        </w:rPr>
      </w:pPr>
    </w:p>
    <w:p w:rsidR="00EA242A" w:rsidRPr="001D1E25" w:rsidRDefault="00EA242A" w:rsidP="00EA242A">
      <w:pPr>
        <w:spacing w:after="0" w:line="240" w:lineRule="auto"/>
        <w:jc w:val="both"/>
        <w:rPr>
          <w:rFonts w:ascii="Arial" w:eastAsia="Times New Roman" w:hAnsi="Arial" w:cs="Arial"/>
          <w:b/>
          <w:bCs/>
        </w:rPr>
      </w:pPr>
      <w:bookmarkStart w:id="1" w:name="_Hlk8385413"/>
      <w:r w:rsidRPr="001D1E25">
        <w:rPr>
          <w:rFonts w:ascii="Arial" w:eastAsia="Times New Roman" w:hAnsi="Arial" w:cs="Arial"/>
          <w:b/>
          <w:bCs/>
        </w:rPr>
        <w:t>Schedule A Condition</w:t>
      </w:r>
    </w:p>
    <w:p w:rsidR="00EA242A" w:rsidRPr="001D1E25" w:rsidRDefault="00EA242A" w:rsidP="00EA242A">
      <w:pPr>
        <w:spacing w:after="0" w:line="240" w:lineRule="auto"/>
        <w:jc w:val="both"/>
        <w:rPr>
          <w:rFonts w:ascii="Arial" w:eastAsia="Times New Roman" w:hAnsi="Arial" w:cs="Arial"/>
        </w:rPr>
      </w:pPr>
    </w:p>
    <w:p w:rsidR="00EA242A" w:rsidRPr="001D1E25" w:rsidRDefault="00EA242A" w:rsidP="00DF0251">
      <w:pPr>
        <w:numPr>
          <w:ilvl w:val="0"/>
          <w:numId w:val="1"/>
        </w:numPr>
        <w:spacing w:after="0" w:line="240" w:lineRule="auto"/>
        <w:ind w:left="709" w:hanging="709"/>
        <w:jc w:val="both"/>
        <w:rPr>
          <w:rFonts w:ascii="Arial" w:eastAsia="Times New Roman" w:hAnsi="Arial" w:cs="Arial"/>
        </w:rPr>
      </w:pPr>
      <w:r w:rsidRPr="001D1E25">
        <w:rPr>
          <w:rFonts w:ascii="Arial" w:eastAsia="Times New Roman" w:hAnsi="Arial" w:cs="Arial"/>
          <w:b/>
        </w:rPr>
        <w:t>Deferred Commencement</w:t>
      </w:r>
      <w:r w:rsidRPr="001D1E25">
        <w:rPr>
          <w:rFonts w:ascii="Arial" w:eastAsia="Times New Roman" w:hAnsi="Arial" w:cs="Arial"/>
        </w:rPr>
        <w:t xml:space="preserve"> - The following matters must be complied with to Council’s satisfaction:</w:t>
      </w:r>
    </w:p>
    <w:p w:rsidR="00EA242A" w:rsidRPr="001D1E25" w:rsidRDefault="00EA242A" w:rsidP="00EA242A">
      <w:pPr>
        <w:spacing w:after="0" w:line="240" w:lineRule="auto"/>
        <w:jc w:val="both"/>
        <w:rPr>
          <w:rFonts w:ascii="Arial" w:eastAsia="Times New Roman" w:hAnsi="Arial" w:cs="Arial"/>
        </w:rPr>
      </w:pPr>
    </w:p>
    <w:p w:rsidR="00EA242A" w:rsidRPr="001D1E25" w:rsidRDefault="00EA242A" w:rsidP="00DF0251">
      <w:pPr>
        <w:numPr>
          <w:ilvl w:val="0"/>
          <w:numId w:val="47"/>
        </w:numPr>
        <w:spacing w:after="0" w:line="240" w:lineRule="auto"/>
        <w:jc w:val="both"/>
        <w:rPr>
          <w:rFonts w:ascii="Arial" w:eastAsia="Times New Roman" w:hAnsi="Arial" w:cs="Arial"/>
        </w:rPr>
      </w:pPr>
      <w:r w:rsidRPr="001D1E25">
        <w:rPr>
          <w:rFonts w:ascii="Arial" w:eastAsia="Times New Roman" w:hAnsi="Arial" w:cs="Arial"/>
        </w:rPr>
        <w:t xml:space="preserve">Roundabout on Byron Road Long sections. The roundabout at Ch. 1183 on Byron Road (CH. 40.298 at Town Centre Road) </w:t>
      </w:r>
      <w:r w:rsidR="001D1E25">
        <w:rPr>
          <w:rFonts w:ascii="Arial" w:eastAsia="Times New Roman" w:hAnsi="Arial" w:cs="Arial"/>
        </w:rPr>
        <w:t>must</w:t>
      </w:r>
      <w:r w:rsidRPr="001D1E25">
        <w:rPr>
          <w:rFonts w:ascii="Arial" w:eastAsia="Times New Roman" w:hAnsi="Arial" w:cs="Arial"/>
        </w:rPr>
        <w:t xml:space="preserve"> be indicated upon the long sections for Byron Road (Drawing 132).</w:t>
      </w:r>
    </w:p>
    <w:p w:rsidR="00EA242A" w:rsidRPr="001D1E25" w:rsidRDefault="00EA242A" w:rsidP="00EA242A">
      <w:pPr>
        <w:spacing w:after="0" w:line="240" w:lineRule="auto"/>
        <w:jc w:val="both"/>
        <w:rPr>
          <w:rFonts w:ascii="Arial" w:eastAsia="Times New Roman" w:hAnsi="Arial" w:cs="Arial"/>
        </w:rPr>
      </w:pPr>
    </w:p>
    <w:p w:rsidR="00EA242A" w:rsidRPr="001D1E25" w:rsidRDefault="00EA242A" w:rsidP="00DF0251">
      <w:pPr>
        <w:numPr>
          <w:ilvl w:val="0"/>
          <w:numId w:val="47"/>
        </w:numPr>
        <w:spacing w:after="0" w:line="240" w:lineRule="auto"/>
        <w:jc w:val="both"/>
        <w:rPr>
          <w:rFonts w:ascii="Arial" w:eastAsia="Times New Roman" w:hAnsi="Arial" w:cs="Arial"/>
        </w:rPr>
      </w:pPr>
      <w:r w:rsidRPr="001D1E25">
        <w:rPr>
          <w:rFonts w:ascii="Arial" w:eastAsia="Times New Roman" w:hAnsi="Arial" w:cs="Arial"/>
        </w:rPr>
        <w:t xml:space="preserve">Town Centre Road interim works in Cross-sections. Cross sections indicating interim and future works along the length of the entire Town Centre Road </w:t>
      </w:r>
      <w:r w:rsidR="001D1E25">
        <w:rPr>
          <w:rFonts w:ascii="Arial" w:eastAsia="Times New Roman" w:hAnsi="Arial" w:cs="Arial"/>
        </w:rPr>
        <w:t>must</w:t>
      </w:r>
      <w:r w:rsidRPr="001D1E25">
        <w:rPr>
          <w:rFonts w:ascii="Arial" w:eastAsia="Times New Roman" w:hAnsi="Arial" w:cs="Arial"/>
        </w:rPr>
        <w:t xml:space="preserve"> be provided. </w:t>
      </w:r>
    </w:p>
    <w:p w:rsidR="00EA242A" w:rsidRPr="001D1E25" w:rsidRDefault="00EA242A" w:rsidP="00EA242A">
      <w:pPr>
        <w:spacing w:after="0" w:line="240" w:lineRule="auto"/>
        <w:jc w:val="both"/>
        <w:rPr>
          <w:rFonts w:ascii="Arial" w:eastAsia="Times New Roman" w:hAnsi="Arial" w:cs="Arial"/>
          <w:b/>
        </w:rPr>
      </w:pPr>
    </w:p>
    <w:p w:rsidR="00EA242A" w:rsidRPr="001D1E25" w:rsidRDefault="00EA242A" w:rsidP="00DF0251">
      <w:pPr>
        <w:numPr>
          <w:ilvl w:val="0"/>
          <w:numId w:val="47"/>
        </w:numPr>
        <w:spacing w:after="0" w:line="240" w:lineRule="auto"/>
        <w:jc w:val="both"/>
        <w:rPr>
          <w:rFonts w:ascii="Arial" w:eastAsia="Times New Roman" w:hAnsi="Arial" w:cs="Arial"/>
          <w:bCs/>
        </w:rPr>
      </w:pPr>
      <w:r w:rsidRPr="001D1E25">
        <w:rPr>
          <w:rFonts w:ascii="Arial" w:eastAsia="Times New Roman" w:hAnsi="Arial" w:cs="Arial"/>
        </w:rPr>
        <w:t>An Easement to Drain Water over neighbouring Lot 5 DP 536005 must be registered with NSW Land Registry Services to allow the free discharge of stormwater from the development site.</w:t>
      </w:r>
    </w:p>
    <w:p w:rsidR="00EA242A" w:rsidRPr="001D1E25" w:rsidRDefault="00EA242A" w:rsidP="00EA242A">
      <w:pPr>
        <w:spacing w:after="0" w:line="240" w:lineRule="auto"/>
        <w:jc w:val="both"/>
        <w:rPr>
          <w:rFonts w:ascii="Arial" w:eastAsia="Times New Roman" w:hAnsi="Arial" w:cs="Arial"/>
          <w:bCs/>
        </w:rPr>
      </w:pPr>
    </w:p>
    <w:p w:rsidR="00EA242A" w:rsidRPr="001D1E25" w:rsidRDefault="00EA242A" w:rsidP="00DF0251">
      <w:pPr>
        <w:numPr>
          <w:ilvl w:val="0"/>
          <w:numId w:val="47"/>
        </w:numPr>
        <w:spacing w:after="0" w:line="240" w:lineRule="auto"/>
        <w:jc w:val="both"/>
        <w:rPr>
          <w:rFonts w:ascii="Arial" w:eastAsia="Times New Roman" w:hAnsi="Arial" w:cs="Arial"/>
          <w:bCs/>
        </w:rPr>
      </w:pPr>
      <w:r w:rsidRPr="001D1E25">
        <w:rPr>
          <w:rFonts w:ascii="Arial" w:eastAsia="Times New Roman" w:hAnsi="Arial" w:cs="Arial"/>
        </w:rPr>
        <w:t>An Easement for Batter and Support must be registered with NSW Land Registry Services over Lot: 58B; DP: 8979 to support proposed Road 4</w:t>
      </w:r>
      <w:r w:rsidR="00DF4A3C">
        <w:rPr>
          <w:rFonts w:ascii="Arial" w:eastAsia="Times New Roman" w:hAnsi="Arial" w:cs="Arial"/>
        </w:rPr>
        <w:t xml:space="preserve">, </w:t>
      </w:r>
      <w:r w:rsidR="00DF4A3C" w:rsidRPr="00B464BB">
        <w:rPr>
          <w:rFonts w:ascii="Arial" w:eastAsia="Times New Roman" w:hAnsi="Arial" w:cs="Arial"/>
          <w:color w:val="000000" w:themeColor="text1"/>
        </w:rPr>
        <w:t>unless an alternative solution to the satisfaction of Council can be demonstrated that no easement for batter and support is required.</w:t>
      </w:r>
    </w:p>
    <w:p w:rsidR="00EA242A" w:rsidRPr="001D1E25" w:rsidRDefault="00EA242A" w:rsidP="00EA242A">
      <w:pPr>
        <w:spacing w:after="0" w:line="240" w:lineRule="auto"/>
        <w:jc w:val="both"/>
        <w:rPr>
          <w:rFonts w:ascii="Arial" w:eastAsia="Times New Roman" w:hAnsi="Arial" w:cs="Arial"/>
          <w:bCs/>
        </w:rPr>
      </w:pPr>
    </w:p>
    <w:p w:rsidR="00EA242A" w:rsidRPr="001D1E25" w:rsidRDefault="00EA242A" w:rsidP="00DF0251">
      <w:pPr>
        <w:numPr>
          <w:ilvl w:val="0"/>
          <w:numId w:val="47"/>
        </w:numPr>
        <w:spacing w:after="0" w:line="240" w:lineRule="auto"/>
        <w:jc w:val="both"/>
        <w:rPr>
          <w:rFonts w:ascii="Arial" w:eastAsia="Times New Roman" w:hAnsi="Arial" w:cs="Arial"/>
          <w:bCs/>
        </w:rPr>
      </w:pPr>
      <w:r w:rsidRPr="001D1E25">
        <w:rPr>
          <w:rFonts w:ascii="Arial" w:eastAsia="Times New Roman" w:hAnsi="Arial" w:cs="Arial"/>
        </w:rPr>
        <w:t xml:space="preserve">An Easement for Maintenance and Support and a supporting Positive Covenant must be registered with NSW Land Registry Services </w:t>
      </w:r>
      <w:r w:rsidR="001D1E25">
        <w:rPr>
          <w:rFonts w:ascii="Arial" w:eastAsia="Times New Roman" w:hAnsi="Arial" w:cs="Arial"/>
        </w:rPr>
        <w:t xml:space="preserve">for </w:t>
      </w:r>
      <w:r w:rsidRPr="001D1E25">
        <w:rPr>
          <w:rFonts w:ascii="Arial" w:eastAsia="Times New Roman" w:hAnsi="Arial" w:cs="Arial"/>
        </w:rPr>
        <w:t>Lot 3 DP 1202350 to prevent the owner of the lot undermining the retaining wall that is proposed to be constructed on / within close proximity to the boundary of the lot.</w:t>
      </w:r>
    </w:p>
    <w:p w:rsidR="00EA242A" w:rsidRPr="001D1E25" w:rsidRDefault="00EA242A" w:rsidP="00EA242A">
      <w:pPr>
        <w:spacing w:after="0" w:line="240" w:lineRule="auto"/>
        <w:jc w:val="both"/>
        <w:rPr>
          <w:rFonts w:ascii="Arial" w:eastAsia="Times New Roman" w:hAnsi="Arial" w:cs="Arial"/>
        </w:rPr>
      </w:pPr>
    </w:p>
    <w:p w:rsidR="00EA242A" w:rsidRPr="001D1E25" w:rsidRDefault="00EA242A" w:rsidP="00EA242A">
      <w:pPr>
        <w:spacing w:after="0" w:line="240" w:lineRule="auto"/>
        <w:jc w:val="both"/>
        <w:rPr>
          <w:rFonts w:ascii="Arial" w:eastAsia="Times New Roman" w:hAnsi="Arial" w:cs="Arial"/>
        </w:rPr>
      </w:pPr>
      <w:r w:rsidRPr="001D1E25">
        <w:rPr>
          <w:rFonts w:ascii="Arial" w:eastAsia="Times New Roman" w:hAnsi="Arial" w:cs="Arial"/>
        </w:rPr>
        <w:t xml:space="preserve">The terms of the above registered easements and positive covenants </w:t>
      </w:r>
      <w:r w:rsidR="001D1E25">
        <w:rPr>
          <w:rFonts w:ascii="Arial" w:eastAsia="Times New Roman" w:hAnsi="Arial" w:cs="Arial"/>
        </w:rPr>
        <w:t xml:space="preserve">must </w:t>
      </w:r>
      <w:r w:rsidRPr="001D1E25">
        <w:rPr>
          <w:rFonts w:ascii="Arial" w:eastAsia="Times New Roman" w:hAnsi="Arial" w:cs="Arial"/>
        </w:rPr>
        <w:t>specify that only Camden Council has the authority to vary, release and modify the encumbrances. Evidence of registration of the easements at the NSW Land Registry Services must be submitted to Council prior to obtaining an operational development consent.</w:t>
      </w:r>
    </w:p>
    <w:p w:rsidR="00102A30" w:rsidRDefault="00102A30"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DF4A3C" w:rsidRDefault="00DF4A3C" w:rsidP="00EA242A">
      <w:pPr>
        <w:spacing w:after="0" w:line="240" w:lineRule="auto"/>
        <w:jc w:val="both"/>
        <w:rPr>
          <w:rFonts w:ascii="Arial Bold" w:eastAsia="Times New Roman" w:hAnsi="Arial Bold" w:cs="Arial"/>
          <w:sz w:val="24"/>
          <w:szCs w:val="24"/>
        </w:rPr>
      </w:pPr>
    </w:p>
    <w:p w:rsidR="00EA242A" w:rsidRPr="00EA242A" w:rsidRDefault="00EA242A" w:rsidP="00EA242A">
      <w:pPr>
        <w:spacing w:after="0" w:line="240" w:lineRule="auto"/>
        <w:jc w:val="both"/>
        <w:rPr>
          <w:rFonts w:ascii="Arial Bold" w:eastAsia="Times New Roman" w:hAnsi="Arial Bold" w:cs="Arial"/>
          <w:sz w:val="24"/>
          <w:szCs w:val="24"/>
        </w:rPr>
      </w:pPr>
      <w:r w:rsidRPr="00EA242A">
        <w:rPr>
          <w:rFonts w:ascii="Arial Bold" w:eastAsia="Times New Roman" w:hAnsi="Arial Bold" w:cs="Arial"/>
          <w:sz w:val="24"/>
          <w:szCs w:val="24"/>
        </w:rPr>
        <w:lastRenderedPageBreak/>
        <w:t>Schedule B Condition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Bold" w:eastAsia="Times New Roman" w:hAnsi="Arial Bold" w:cs="Arial"/>
          <w:b/>
          <w:sz w:val="24"/>
          <w:szCs w:val="24"/>
        </w:rPr>
      </w:pPr>
      <w:r w:rsidRPr="00EA242A">
        <w:rPr>
          <w:rFonts w:ascii="Arial Bold" w:eastAsia="Times New Roman" w:hAnsi="Arial Bold" w:cs="Arial"/>
          <w:b/>
          <w:sz w:val="24"/>
          <w:szCs w:val="24"/>
        </w:rPr>
        <w:t>1.0 - General Conditions of Consent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The following conditions of consent are general conditions applying to the development.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hanging="567"/>
        <w:jc w:val="both"/>
        <w:rPr>
          <w:rFonts w:ascii="Arial" w:eastAsia="Times New Roman" w:hAnsi="Arial" w:cs="Arial"/>
        </w:rPr>
      </w:pPr>
      <w:r w:rsidRPr="00EA242A">
        <w:rPr>
          <w:rFonts w:ascii="Arial" w:eastAsia="Times New Roman" w:hAnsi="Arial" w:cs="Arial"/>
        </w:rPr>
        <w:t>(1)</w:t>
      </w:r>
      <w:r w:rsidRPr="00EA242A">
        <w:rPr>
          <w:rFonts w:ascii="Arial" w:eastAsia="Times New Roman" w:hAnsi="Arial" w:cs="Arial"/>
        </w:rPr>
        <w:tab/>
      </w:r>
      <w:r w:rsidRPr="00EA242A">
        <w:rPr>
          <w:rFonts w:ascii="Arial" w:eastAsia="Times New Roman" w:hAnsi="Arial" w:cs="Arial"/>
          <w:b/>
        </w:rPr>
        <w:t xml:space="preserve">General Terms of Approval/Requirements of State Authorities </w:t>
      </w:r>
      <w:r w:rsidRPr="00EA242A">
        <w:rPr>
          <w:rFonts w:ascii="Arial" w:eastAsia="Times New Roman" w:hAnsi="Arial" w:cs="Arial"/>
          <w:spacing w:val="-3"/>
        </w:rPr>
        <w:t xml:space="preserve">- </w:t>
      </w:r>
      <w:r w:rsidRPr="00EA242A">
        <w:rPr>
          <w:rFonts w:ascii="Arial" w:eastAsia="Times New Roman" w:hAnsi="Arial" w:cs="Arial"/>
        </w:rPr>
        <w:t>The general terms of approval/requirements from state authorities shall be complied with prior to, during, and at the completion of the development.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64233F">
      <w:pPr>
        <w:spacing w:after="0" w:line="240" w:lineRule="auto"/>
        <w:ind w:firstLine="567"/>
        <w:jc w:val="both"/>
        <w:rPr>
          <w:rFonts w:ascii="Arial" w:eastAsia="Times New Roman" w:hAnsi="Arial" w:cs="Arial"/>
        </w:rPr>
      </w:pPr>
      <w:r w:rsidRPr="00EA242A">
        <w:rPr>
          <w:rFonts w:ascii="Arial" w:eastAsia="Times New Roman" w:hAnsi="Arial" w:cs="Arial"/>
        </w:rPr>
        <w:t>The general terms of approval/requirements are: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NSW Department of Primary Industries – DPI Water</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DF0251">
      <w:pPr>
        <w:numPr>
          <w:ilvl w:val="0"/>
          <w:numId w:val="43"/>
        </w:numPr>
        <w:spacing w:after="0" w:line="240" w:lineRule="auto"/>
        <w:jc w:val="both"/>
        <w:rPr>
          <w:rFonts w:ascii="Arial" w:eastAsia="Times New Roman" w:hAnsi="Arial" w:cs="Arial"/>
          <w:b/>
          <w:bCs/>
        </w:rPr>
      </w:pPr>
      <w:r w:rsidRPr="00EA242A">
        <w:rPr>
          <w:rFonts w:ascii="Arial" w:eastAsia="Times New Roman" w:hAnsi="Arial" w:cs="Arial"/>
        </w:rPr>
        <w:t>These General Terms of Approval (GTA) only apply to the controlled activities in the plans and associated documentation relating to DA/866/2016/1 and provided by Council:</w:t>
      </w:r>
    </w:p>
    <w:p w:rsidR="00EA242A" w:rsidRPr="00EA242A" w:rsidRDefault="00EA242A" w:rsidP="00DF0251">
      <w:pPr>
        <w:numPr>
          <w:ilvl w:val="0"/>
          <w:numId w:val="44"/>
        </w:numPr>
        <w:spacing w:after="0" w:line="240" w:lineRule="auto"/>
        <w:jc w:val="both"/>
        <w:rPr>
          <w:rFonts w:ascii="Arial" w:eastAsia="Times New Roman" w:hAnsi="Arial" w:cs="Arial"/>
          <w:b/>
          <w:bCs/>
        </w:rPr>
      </w:pPr>
      <w:r w:rsidRPr="00EA242A">
        <w:rPr>
          <w:rFonts w:ascii="Arial" w:eastAsia="Times New Roman" w:hAnsi="Arial" w:cs="Arial"/>
        </w:rPr>
        <w:t>Statement of Environmental Effects</w:t>
      </w:r>
    </w:p>
    <w:p w:rsidR="00EA242A" w:rsidRPr="00EA242A" w:rsidRDefault="00EA242A" w:rsidP="00DF0251">
      <w:pPr>
        <w:numPr>
          <w:ilvl w:val="0"/>
          <w:numId w:val="44"/>
        </w:numPr>
        <w:spacing w:after="0" w:line="240" w:lineRule="auto"/>
        <w:jc w:val="both"/>
        <w:rPr>
          <w:rFonts w:ascii="Arial" w:eastAsia="Times New Roman" w:hAnsi="Arial" w:cs="Arial"/>
          <w:b/>
          <w:bCs/>
        </w:rPr>
      </w:pPr>
      <w:r w:rsidRPr="00EA242A">
        <w:rPr>
          <w:rFonts w:ascii="Arial" w:eastAsia="Times New Roman" w:hAnsi="Arial" w:cs="Arial"/>
        </w:rPr>
        <w:t>Stormwater Management Plan</w:t>
      </w:r>
    </w:p>
    <w:p w:rsidR="00EA242A" w:rsidRPr="00EA242A" w:rsidRDefault="00EA242A" w:rsidP="00DF0251">
      <w:pPr>
        <w:numPr>
          <w:ilvl w:val="0"/>
          <w:numId w:val="44"/>
        </w:numPr>
        <w:spacing w:after="0" w:line="240" w:lineRule="auto"/>
        <w:jc w:val="both"/>
        <w:rPr>
          <w:rFonts w:ascii="Arial" w:eastAsia="Times New Roman" w:hAnsi="Arial" w:cs="Arial"/>
          <w:b/>
          <w:bCs/>
        </w:rPr>
      </w:pPr>
      <w:r w:rsidRPr="00EA242A">
        <w:rPr>
          <w:rFonts w:ascii="Arial" w:eastAsia="Times New Roman" w:hAnsi="Arial" w:cs="Arial"/>
        </w:rPr>
        <w:t>Civil Plans</w:t>
      </w:r>
    </w:p>
    <w:p w:rsidR="00EA242A" w:rsidRPr="00EA242A" w:rsidRDefault="00EA242A" w:rsidP="00DF0251">
      <w:pPr>
        <w:numPr>
          <w:ilvl w:val="0"/>
          <w:numId w:val="44"/>
        </w:numPr>
        <w:spacing w:after="0" w:line="240" w:lineRule="auto"/>
        <w:jc w:val="both"/>
        <w:rPr>
          <w:rFonts w:ascii="Arial" w:eastAsia="Times New Roman" w:hAnsi="Arial" w:cs="Arial"/>
          <w:b/>
          <w:bCs/>
        </w:rPr>
      </w:pPr>
      <w:r w:rsidRPr="00EA242A">
        <w:rPr>
          <w:rFonts w:ascii="Arial" w:eastAsia="Times New Roman" w:hAnsi="Arial" w:cs="Arial"/>
        </w:rPr>
        <w:t>Bushfire Assessment</w:t>
      </w:r>
    </w:p>
    <w:p w:rsidR="00EA242A" w:rsidRPr="00EA242A" w:rsidRDefault="00EA242A" w:rsidP="00DF0251">
      <w:pPr>
        <w:numPr>
          <w:ilvl w:val="0"/>
          <w:numId w:val="44"/>
        </w:numPr>
        <w:spacing w:after="0" w:line="240" w:lineRule="auto"/>
        <w:jc w:val="both"/>
        <w:rPr>
          <w:rFonts w:ascii="Arial" w:eastAsia="Times New Roman" w:hAnsi="Arial" w:cs="Arial"/>
          <w:b/>
          <w:bCs/>
        </w:rPr>
      </w:pPr>
      <w:r w:rsidRPr="00EA242A">
        <w:rPr>
          <w:rFonts w:ascii="Arial" w:eastAsia="Times New Roman" w:hAnsi="Arial" w:cs="Arial"/>
        </w:rPr>
        <w:t>Landscape Plans</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1D1E25">
      <w:pPr>
        <w:spacing w:after="0" w:line="240" w:lineRule="auto"/>
        <w:ind w:left="1072"/>
        <w:jc w:val="both"/>
        <w:rPr>
          <w:rFonts w:ascii="Arial" w:eastAsia="Times New Roman" w:hAnsi="Arial" w:cs="Arial"/>
        </w:rPr>
      </w:pPr>
      <w:r w:rsidRPr="00EA242A">
        <w:rPr>
          <w:rFonts w:ascii="Arial" w:eastAsia="Times New Roman" w:hAnsi="Arial" w:cs="Arial"/>
        </w:rPr>
        <w:t>Any amendments or modifications to the proposed controlled activities may render these GTA invalid. If the proposed controlled activities are amended or modified DPI Water (formerly the NSW Office of Water) must be notified to determine if any variations to these GTA will be required.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Prior to the commencement of any controlled activity (works) on waterfront land, the consent holder must obtain a Controlled Activity Approval (CAA) under the Water Management Act from DPI Water. Waterfront land for the purposes of this DA is land and material in or within 40 metres of the top of the bank or shore of the river identified.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prepare or commission the preparation of:</w:t>
      </w:r>
    </w:p>
    <w:p w:rsidR="00EA242A" w:rsidRPr="00EA242A" w:rsidRDefault="00EA242A" w:rsidP="00DF0251">
      <w:pPr>
        <w:numPr>
          <w:ilvl w:val="0"/>
          <w:numId w:val="45"/>
        </w:numPr>
        <w:spacing w:after="0" w:line="240" w:lineRule="auto"/>
        <w:jc w:val="both"/>
        <w:rPr>
          <w:rFonts w:ascii="Arial" w:eastAsia="Times New Roman" w:hAnsi="Arial" w:cs="Arial"/>
        </w:rPr>
      </w:pPr>
      <w:r w:rsidRPr="00EA242A">
        <w:rPr>
          <w:rFonts w:ascii="Arial" w:eastAsia="Times New Roman" w:hAnsi="Arial" w:cs="Arial"/>
        </w:rPr>
        <w:t>Vegetation Management Plan</w:t>
      </w:r>
    </w:p>
    <w:p w:rsidR="00EA242A" w:rsidRPr="00EA242A" w:rsidRDefault="00EA242A" w:rsidP="00DF0251">
      <w:pPr>
        <w:numPr>
          <w:ilvl w:val="0"/>
          <w:numId w:val="45"/>
        </w:numPr>
        <w:spacing w:after="0" w:line="240" w:lineRule="auto"/>
        <w:jc w:val="both"/>
        <w:rPr>
          <w:rFonts w:ascii="Arial" w:eastAsia="Times New Roman" w:hAnsi="Arial" w:cs="Arial"/>
        </w:rPr>
      </w:pPr>
      <w:r w:rsidRPr="00EA242A">
        <w:rPr>
          <w:rFonts w:ascii="Arial" w:eastAsia="Times New Roman" w:hAnsi="Arial" w:cs="Arial"/>
        </w:rPr>
        <w:t>Construction Civil and Drainage Plans</w:t>
      </w:r>
    </w:p>
    <w:p w:rsidR="00EA242A" w:rsidRPr="00EA242A" w:rsidRDefault="00EA242A" w:rsidP="00DF0251">
      <w:pPr>
        <w:numPr>
          <w:ilvl w:val="0"/>
          <w:numId w:val="45"/>
        </w:numPr>
        <w:spacing w:after="0" w:line="240" w:lineRule="auto"/>
        <w:jc w:val="both"/>
        <w:rPr>
          <w:rFonts w:ascii="Arial" w:eastAsia="Times New Roman" w:hAnsi="Arial" w:cs="Arial"/>
        </w:rPr>
      </w:pPr>
      <w:r w:rsidRPr="00EA242A">
        <w:rPr>
          <w:rFonts w:ascii="Arial" w:eastAsia="Times New Roman" w:hAnsi="Arial" w:cs="Arial"/>
        </w:rPr>
        <w:t>Soil and Water Management Plan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 xml:space="preserve">All plans must be prepared by a suitably qualified person and submitted to the DPI Water for approval prior to any controlled activity commencing. The following plans must be prepared in accordance with DPI Water’s guidelines located at </w:t>
      </w:r>
      <w:hyperlink r:id="rId5" w:history="1">
        <w:r w:rsidRPr="00EA242A">
          <w:rPr>
            <w:rFonts w:ascii="Arial" w:eastAsia="Times New Roman" w:hAnsi="Arial" w:cs="Arial"/>
            <w:color w:val="0000FF"/>
            <w:u w:val="single"/>
          </w:rPr>
          <w:t>www.water.nsw.gov.au/Water-Licensing/Approvals</w:t>
        </w:r>
      </w:hyperlink>
      <w:r w:rsidRPr="00EA242A">
        <w:rPr>
          <w:rFonts w:ascii="Arial" w:eastAsia="Times New Roman" w:hAnsi="Arial" w:cs="Arial"/>
        </w:rPr>
        <w:t>.</w:t>
      </w:r>
    </w:p>
    <w:p w:rsidR="00EA242A" w:rsidRPr="00EA242A" w:rsidRDefault="00EA242A" w:rsidP="00DF0251">
      <w:pPr>
        <w:numPr>
          <w:ilvl w:val="0"/>
          <w:numId w:val="46"/>
        </w:numPr>
        <w:spacing w:after="0" w:line="240" w:lineRule="auto"/>
        <w:jc w:val="both"/>
        <w:rPr>
          <w:rFonts w:ascii="Arial" w:eastAsia="Times New Roman" w:hAnsi="Arial" w:cs="Arial"/>
        </w:rPr>
      </w:pPr>
      <w:r w:rsidRPr="00EA242A">
        <w:rPr>
          <w:rFonts w:ascii="Arial" w:eastAsia="Times New Roman" w:hAnsi="Arial" w:cs="Arial"/>
        </w:rPr>
        <w:t>Vegetation Management Plans</w:t>
      </w:r>
    </w:p>
    <w:p w:rsidR="00EA242A" w:rsidRPr="00EA242A" w:rsidRDefault="00EA242A" w:rsidP="00DF0251">
      <w:pPr>
        <w:numPr>
          <w:ilvl w:val="0"/>
          <w:numId w:val="46"/>
        </w:numPr>
        <w:spacing w:after="0" w:line="240" w:lineRule="auto"/>
        <w:jc w:val="both"/>
        <w:rPr>
          <w:rFonts w:ascii="Arial" w:eastAsia="Times New Roman" w:hAnsi="Arial" w:cs="Arial"/>
        </w:rPr>
      </w:pPr>
      <w:r w:rsidRPr="00EA242A">
        <w:rPr>
          <w:rFonts w:ascii="Arial" w:eastAsia="Times New Roman" w:hAnsi="Arial" w:cs="Arial"/>
        </w:rPr>
        <w:t>Laying pipes and cables in watercourses</w:t>
      </w:r>
    </w:p>
    <w:p w:rsidR="00EA242A" w:rsidRPr="00EA242A" w:rsidRDefault="00EA242A" w:rsidP="00DF0251">
      <w:pPr>
        <w:numPr>
          <w:ilvl w:val="0"/>
          <w:numId w:val="46"/>
        </w:numPr>
        <w:spacing w:after="0" w:line="240" w:lineRule="auto"/>
        <w:jc w:val="both"/>
        <w:rPr>
          <w:rFonts w:ascii="Arial" w:eastAsia="Times New Roman" w:hAnsi="Arial" w:cs="Arial"/>
        </w:rPr>
      </w:pPr>
      <w:r w:rsidRPr="00EA242A">
        <w:rPr>
          <w:rFonts w:ascii="Arial" w:eastAsia="Times New Roman" w:hAnsi="Arial" w:cs="Arial"/>
        </w:rPr>
        <w:t>Riparian Corridors</w:t>
      </w:r>
    </w:p>
    <w:p w:rsidR="00EA242A" w:rsidRPr="00EA242A" w:rsidRDefault="00EA242A" w:rsidP="00DF0251">
      <w:pPr>
        <w:numPr>
          <w:ilvl w:val="0"/>
          <w:numId w:val="46"/>
        </w:numPr>
        <w:spacing w:after="0" w:line="240" w:lineRule="auto"/>
        <w:jc w:val="both"/>
        <w:rPr>
          <w:rFonts w:ascii="Arial" w:eastAsia="Times New Roman" w:hAnsi="Arial" w:cs="Arial"/>
        </w:rPr>
      </w:pPr>
      <w:r w:rsidRPr="00EA242A">
        <w:rPr>
          <w:rFonts w:ascii="Arial" w:eastAsia="Times New Roman" w:hAnsi="Arial" w:cs="Arial"/>
        </w:rPr>
        <w:t>In-stream works</w:t>
      </w:r>
    </w:p>
    <w:p w:rsidR="00EA242A" w:rsidRPr="00EA242A" w:rsidRDefault="00EA242A" w:rsidP="00DF0251">
      <w:pPr>
        <w:numPr>
          <w:ilvl w:val="0"/>
          <w:numId w:val="46"/>
        </w:numPr>
        <w:spacing w:after="0" w:line="240" w:lineRule="auto"/>
        <w:jc w:val="both"/>
        <w:rPr>
          <w:rFonts w:ascii="Arial" w:eastAsia="Times New Roman" w:hAnsi="Arial" w:cs="Arial"/>
        </w:rPr>
      </w:pPr>
      <w:r w:rsidRPr="00EA242A">
        <w:rPr>
          <w:rFonts w:ascii="Arial" w:eastAsia="Times New Roman" w:hAnsi="Arial" w:cs="Arial"/>
        </w:rPr>
        <w:t>Outlet structures</w:t>
      </w:r>
    </w:p>
    <w:p w:rsidR="00EA242A" w:rsidRPr="00EA242A" w:rsidRDefault="00EA242A" w:rsidP="00DF0251">
      <w:pPr>
        <w:numPr>
          <w:ilvl w:val="0"/>
          <w:numId w:val="46"/>
        </w:numPr>
        <w:spacing w:after="0" w:line="240" w:lineRule="auto"/>
        <w:jc w:val="both"/>
        <w:rPr>
          <w:rFonts w:ascii="Arial" w:eastAsia="Times New Roman" w:hAnsi="Arial" w:cs="Arial"/>
        </w:rPr>
      </w:pPr>
      <w:r w:rsidRPr="00EA242A">
        <w:rPr>
          <w:rFonts w:ascii="Arial" w:eastAsia="Times New Roman" w:hAnsi="Arial" w:cs="Arial"/>
        </w:rPr>
        <w:t>Watercourse crossings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(i) carry out any controlled activity with approved plans and (ii) construct and / or implement any controlled activity by or under the direct supervision of a suitably qualified professional and (iii) when required, provide a certificate of completion to DPI Water.</w:t>
      </w: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lastRenderedPageBreak/>
        <w:t>The consent holder must carry out a maintenance period of two (2) years after practical completion of all controlled activities, rehabilitation and vegetation management in accordance with a plan approved by the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reinstate waterfront land affected by the carrying out of any controlled activity in accordance with a plan or design approved by the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ind w:left="1066" w:hanging="357"/>
        <w:jc w:val="both"/>
        <w:rPr>
          <w:rFonts w:ascii="Arial" w:eastAsia="Times New Roman" w:hAnsi="Arial" w:cs="Arial"/>
        </w:rPr>
      </w:pPr>
      <w:r w:rsidRPr="00EA242A">
        <w:rPr>
          <w:rFonts w:ascii="Arial" w:eastAsia="Times New Roman" w:hAnsi="Arial" w:cs="Arial"/>
        </w:rPr>
        <w:t>The consent holder must use a suitably qualified person to monitor the progress, completion, performance of works, rehabilitation and maintenance and report to DPI Water as required.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provide a security deposit (bank guarantee or cash bond) equal to the sum of the cost of complying with the obligations under any approval – to DPI Water as and when required.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design and construct all ramps, stairs access ways, cycle paths, pedestrian paths or other non-vehicular form of access way so that they do not result in erosion, obstruction of flow, destabilisation, or damage to the bed or banks of the river or waterfront land, other than in accordance with a plan approved by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ensure that no materials or cleared vegetation that may (i) obstruct flow, (ii) wash into the water body, or (iii) cause damage to river banks; are left on waterfront land other than in accordance with a plan approved by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is to ensure that all drainage works (i) capture and convey runoffs, discharges and flood flows to low flow water level in accordance with a plan approved by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stabilise drain discharge points to prevent erosion in accordance with a plan approved by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 xml:space="preserve">The consent holder must establish all erosion and sediment control works and water diversion structures in accordance with a plan approved by DPI Water. These works and structures must be inspected and maintained throughout the working period and must note be removed until the site has been fully stabilised.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ensure that no excavation is undertaken on waterfront land other than in accordance with a plan approved by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The consent holder must ensure that any excavation does not result in (i) diversion of any river (ii) bed or bank instability or (iii) damage to native vegetation within the area where a controlled activity has been authorised, other than in accordance with a plan approved by DPI Water.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3"/>
        </w:numPr>
        <w:spacing w:after="0" w:line="240" w:lineRule="auto"/>
        <w:jc w:val="both"/>
        <w:rPr>
          <w:rFonts w:ascii="Arial" w:eastAsia="Times New Roman" w:hAnsi="Arial" w:cs="Arial"/>
        </w:rPr>
      </w:pPr>
      <w:r w:rsidRPr="00EA242A">
        <w:rPr>
          <w:rFonts w:ascii="Arial" w:eastAsia="Times New Roman" w:hAnsi="Arial" w:cs="Arial"/>
        </w:rPr>
        <w:t xml:space="preserve">The consent holder must establish a riparian corridor along Bonds Creek and tributary in accordance with a plan approved by DPI Water.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New South Wales Rural Fire Service, D16/2701</w:t>
      </w: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Asset Protection Zones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1D1E2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 xml:space="preserve">At the issue of subdivision or construction certificate (whichever is first), the consent authority shall be satisfied that a suitable mechanism is established for </w:t>
      </w:r>
      <w:r w:rsidRPr="00EA242A">
        <w:rPr>
          <w:rFonts w:ascii="Arial" w:eastAsia="Times New Roman" w:hAnsi="Arial" w:cs="Arial"/>
        </w:rPr>
        <w:lastRenderedPageBreak/>
        <w:t>the perpetual maintenance of the land/s (excluding the riparian protection area) to the standards of an inner protection area (IPA) as outlined in ‘Planning for Bush Fire Protection 2006’ and the NSW Rural Fire Service’s document ‘Standards for asset protection zones’.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Water and Utilities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812095">
      <w:pPr>
        <w:spacing w:after="0" w:line="240" w:lineRule="auto"/>
        <w:ind w:left="709"/>
        <w:jc w:val="both"/>
        <w:rPr>
          <w:rFonts w:ascii="Arial" w:eastAsia="Times New Roman" w:hAnsi="Arial" w:cs="Arial"/>
        </w:rPr>
      </w:pPr>
      <w:r w:rsidRPr="00EA242A">
        <w:rPr>
          <w:rFonts w:ascii="Arial" w:eastAsia="Times New Roman" w:hAnsi="Arial" w:cs="Arial"/>
        </w:rPr>
        <w:t>The intent of measures is to provide adequate services of water for the protection of buildings during and after the passage of a bush fire, and to locate gas and electricity so as to not to contribute to the risk of fire to a building. To achieve this, the following conditions shall apply: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1D1E2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Water, electricity and gas are to comply with section 4.1.3 of ‘Planning for Bush Fire Protection 2006’.</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Access</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812095">
      <w:pPr>
        <w:spacing w:after="0" w:line="240" w:lineRule="auto"/>
        <w:ind w:left="709"/>
        <w:jc w:val="both"/>
        <w:rPr>
          <w:rFonts w:ascii="Arial" w:eastAsia="Times New Roman" w:hAnsi="Arial" w:cs="Arial"/>
        </w:rPr>
      </w:pPr>
      <w:r w:rsidRPr="00EA242A">
        <w:rPr>
          <w:rFonts w:ascii="Arial" w:eastAsia="Times New Roman" w:hAnsi="Arial" w:cs="Arial"/>
        </w:rPr>
        <w:t>The intent of measures for public roads is to provide safe operational access to structures and water supply for emergency services, while residents are seeking to evacuate from an area. To achieve this, the following conditions shall apply:</w:t>
      </w:r>
    </w:p>
    <w:p w:rsidR="00EA242A" w:rsidRPr="00EA242A" w:rsidRDefault="00EA242A" w:rsidP="00812095">
      <w:pPr>
        <w:spacing w:after="0" w:line="240" w:lineRule="auto"/>
        <w:ind w:left="1134"/>
        <w:jc w:val="both"/>
        <w:rPr>
          <w:rFonts w:ascii="Arial" w:eastAsia="Times New Roman" w:hAnsi="Arial" w:cs="Arial"/>
        </w:rPr>
      </w:pPr>
    </w:p>
    <w:p w:rsidR="00EA242A" w:rsidRPr="00EA242A" w:rsidRDefault="00EA242A" w:rsidP="0081209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Public road access shall comply with section 4.1.3(1) of ‘Planning for Bush Fire Protection 2006’,</w:t>
      </w:r>
    </w:p>
    <w:p w:rsidR="00EA242A" w:rsidRPr="00EA242A" w:rsidRDefault="00EA242A" w:rsidP="00812095">
      <w:pPr>
        <w:spacing w:after="0" w:line="240" w:lineRule="auto"/>
        <w:ind w:left="1134"/>
        <w:jc w:val="both"/>
        <w:rPr>
          <w:rFonts w:ascii="Arial" w:eastAsia="Times New Roman" w:hAnsi="Arial" w:cs="Arial"/>
        </w:rPr>
      </w:pPr>
    </w:p>
    <w:p w:rsidR="00EA242A" w:rsidRPr="00EA242A" w:rsidRDefault="00EA242A" w:rsidP="0081209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Roll top kerbing shall be provided along the northern edge of proposed road 4 (local street) to allow fire fighting vehicles to mount the kerb and utilise the full 9m wide road reserve in an emergency.</w:t>
      </w:r>
    </w:p>
    <w:p w:rsidR="00EA242A" w:rsidRPr="00EA242A" w:rsidRDefault="00EA242A" w:rsidP="00812095">
      <w:pPr>
        <w:spacing w:after="0" w:line="240" w:lineRule="auto"/>
        <w:ind w:left="1134"/>
        <w:jc w:val="both"/>
        <w:rPr>
          <w:rFonts w:ascii="Arial" w:eastAsia="Times New Roman" w:hAnsi="Arial" w:cs="Arial"/>
        </w:rPr>
      </w:pPr>
    </w:p>
    <w:p w:rsidR="00EA242A" w:rsidRPr="00EA242A" w:rsidRDefault="00EA242A" w:rsidP="0081209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No-parking signs are to be erected on both sides along the length of proposed road (local street) until such time the full road width has been constructed. These signs shall be installed along the boundary of the road reserve so that it does not obstruct fire fighting vehicles.</w:t>
      </w:r>
    </w:p>
    <w:p w:rsidR="00EA242A" w:rsidRPr="00EA242A" w:rsidRDefault="00EA242A" w:rsidP="00812095">
      <w:pPr>
        <w:spacing w:after="0" w:line="240" w:lineRule="auto"/>
        <w:ind w:left="1134"/>
        <w:jc w:val="both"/>
        <w:rPr>
          <w:rFonts w:ascii="Arial" w:eastAsia="Times New Roman" w:hAnsi="Arial" w:cs="Arial"/>
        </w:rPr>
      </w:pPr>
    </w:p>
    <w:p w:rsidR="00EA242A" w:rsidRPr="00EA242A" w:rsidRDefault="00EA242A" w:rsidP="0081209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The 1.5m wide verge of the proposed road 4 (local road) shall not be planted until the full road width has been constructed.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Design and Construction</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812095">
      <w:pPr>
        <w:spacing w:after="0" w:line="240" w:lineRule="auto"/>
        <w:ind w:left="709"/>
        <w:jc w:val="both"/>
        <w:rPr>
          <w:rFonts w:ascii="Arial" w:eastAsia="Times New Roman" w:hAnsi="Arial" w:cs="Arial"/>
        </w:rPr>
      </w:pPr>
      <w:r w:rsidRPr="00EA242A">
        <w:rPr>
          <w:rFonts w:ascii="Arial" w:eastAsia="Times New Roman" w:hAnsi="Arial" w:cs="Arial"/>
        </w:rPr>
        <w:t>The intent of measures is that buildings are designed and constructed to withstand the potential impacts of bush fire attack. To achieve this, the following conditions shall apply: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81209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 xml:space="preserve">New construction shall comply with Bushfire Attack Levels as shown in Schedule 1 of the bush fire report prepared by Travers Bushfire and Ecology, file no. A16017B2, dated 2 November in accordance with Australian Standard AS3959-2009 ‘Construction of buildings in bush fire-prone areas’ or NASH Standard (1.7.14 updated) ‘National Standard Steel Framed Construction in Bushfire Areas – 2014’ as appropriate and section A3.7 Addendum </w:t>
      </w:r>
      <w:r w:rsidR="00BA5DF2" w:rsidRPr="00EA242A">
        <w:rPr>
          <w:rFonts w:ascii="Arial" w:eastAsia="Times New Roman" w:hAnsi="Arial" w:cs="Arial"/>
        </w:rPr>
        <w:t>Appendix</w:t>
      </w:r>
      <w:r w:rsidRPr="00EA242A">
        <w:rPr>
          <w:rFonts w:ascii="Arial" w:eastAsia="Times New Roman" w:hAnsi="Arial" w:cs="Arial"/>
        </w:rPr>
        <w:t xml:space="preserve"> 3 of ‘Planning for Bush Fire Protection 2006’.</w:t>
      </w:r>
    </w:p>
    <w:p w:rsidR="00EA242A" w:rsidRPr="00EA242A" w:rsidRDefault="00EA242A" w:rsidP="00812095">
      <w:pPr>
        <w:spacing w:after="0" w:line="240" w:lineRule="auto"/>
        <w:ind w:left="1134" w:hanging="425"/>
        <w:jc w:val="both"/>
        <w:rPr>
          <w:rFonts w:ascii="Arial" w:eastAsia="Times New Roman" w:hAnsi="Arial" w:cs="Arial"/>
        </w:rPr>
      </w:pPr>
    </w:p>
    <w:p w:rsidR="00EA242A" w:rsidRPr="00EA242A" w:rsidRDefault="00EA242A" w:rsidP="00812095">
      <w:pPr>
        <w:numPr>
          <w:ilvl w:val="0"/>
          <w:numId w:val="40"/>
        </w:numPr>
        <w:tabs>
          <w:tab w:val="left" w:pos="851"/>
        </w:tabs>
        <w:spacing w:after="0" w:line="240" w:lineRule="auto"/>
        <w:ind w:left="1134" w:hanging="425"/>
        <w:jc w:val="both"/>
        <w:rPr>
          <w:rFonts w:ascii="Arial" w:eastAsia="Times New Roman" w:hAnsi="Arial" w:cs="Arial"/>
        </w:rPr>
      </w:pPr>
      <w:r w:rsidRPr="00EA242A">
        <w:rPr>
          <w:rFonts w:ascii="Arial" w:eastAsia="Times New Roman" w:hAnsi="Arial" w:cs="Arial"/>
        </w:rPr>
        <w:t>Any new Class 10b structures as defined per the ‘Building Code of Australia’ shall be non-combustible.</w:t>
      </w:r>
    </w:p>
    <w:p w:rsidR="00EA242A" w:rsidRDefault="00EA242A" w:rsidP="00EA242A">
      <w:pPr>
        <w:spacing w:after="0" w:line="240" w:lineRule="auto"/>
        <w:jc w:val="both"/>
        <w:rPr>
          <w:rFonts w:ascii="Arial" w:eastAsia="Times New Roman" w:hAnsi="Arial" w:cs="Arial"/>
        </w:rPr>
      </w:pPr>
    </w:p>
    <w:p w:rsidR="00DF4A3C" w:rsidRDefault="00DF4A3C" w:rsidP="00EA242A">
      <w:pPr>
        <w:spacing w:after="0" w:line="240" w:lineRule="auto"/>
        <w:jc w:val="both"/>
        <w:rPr>
          <w:rFonts w:ascii="Arial" w:eastAsia="Times New Roman" w:hAnsi="Arial" w:cs="Arial"/>
        </w:rPr>
      </w:pPr>
    </w:p>
    <w:p w:rsidR="00DF4A3C" w:rsidRPr="00EA242A" w:rsidRDefault="00DF4A3C"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lastRenderedPageBreak/>
        <w:t>Landscaping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812095">
      <w:pPr>
        <w:numPr>
          <w:ilvl w:val="0"/>
          <w:numId w:val="40"/>
        </w:numPr>
        <w:spacing w:after="0" w:line="240" w:lineRule="auto"/>
        <w:ind w:left="1134" w:hanging="425"/>
        <w:jc w:val="both"/>
        <w:rPr>
          <w:rFonts w:ascii="Arial" w:eastAsia="Times New Roman" w:hAnsi="Arial" w:cs="Arial"/>
        </w:rPr>
      </w:pPr>
      <w:r w:rsidRPr="00EA242A">
        <w:rPr>
          <w:rFonts w:ascii="Arial" w:eastAsia="Times New Roman" w:hAnsi="Arial" w:cs="Arial"/>
        </w:rPr>
        <w:t xml:space="preserve">Landscaping to the site is to comply with the principles of Appendix 5 of ‘Planning for Bush Fire Protection 2006’.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Sydney Trains</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812095">
      <w:pPr>
        <w:numPr>
          <w:ilvl w:val="0"/>
          <w:numId w:val="41"/>
        </w:numPr>
        <w:spacing w:after="0" w:line="240" w:lineRule="auto"/>
        <w:ind w:left="1134" w:hanging="425"/>
        <w:jc w:val="both"/>
        <w:rPr>
          <w:rFonts w:ascii="Arial" w:eastAsia="Times New Roman" w:hAnsi="Arial" w:cs="Arial"/>
          <w:b/>
          <w:bCs/>
        </w:rPr>
      </w:pPr>
      <w:r w:rsidRPr="00EA242A">
        <w:rPr>
          <w:rFonts w:ascii="Arial" w:eastAsia="Times New Roman" w:hAnsi="Arial" w:cs="Arial"/>
        </w:rPr>
        <w:t>An acoustic assessment is to be submitted to Council prior to the issue of a Construction Certificate demonstrating how the proposed development will comply with the Department of Planning’s document titled ‘Development Near Rail Corridors and Busy Roads – Interim Guidelines’.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b/>
          <w:bCs/>
        </w:rPr>
      </w:pPr>
      <w:r w:rsidRPr="00EA242A">
        <w:rPr>
          <w:rFonts w:ascii="Arial" w:eastAsia="Times New Roman" w:hAnsi="Arial" w:cs="Arial"/>
          <w:b/>
          <w:bCs/>
        </w:rPr>
        <w:t>RMS</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812095">
      <w:pPr>
        <w:numPr>
          <w:ilvl w:val="0"/>
          <w:numId w:val="42"/>
        </w:numPr>
        <w:spacing w:after="0" w:line="240" w:lineRule="auto"/>
        <w:ind w:left="1134" w:hanging="425"/>
        <w:jc w:val="both"/>
        <w:rPr>
          <w:rFonts w:ascii="Arial" w:eastAsia="Times New Roman" w:hAnsi="Arial" w:cs="Arial"/>
          <w:b/>
          <w:bCs/>
        </w:rPr>
      </w:pPr>
      <w:r w:rsidRPr="00EA242A">
        <w:rPr>
          <w:rFonts w:ascii="Arial" w:eastAsia="Times New Roman" w:hAnsi="Arial" w:cs="Arial"/>
        </w:rPr>
        <w:t>Any temporary and / or permanent relocation of utility services adjacent to the Roads and Maritime corridor requires prior consultation with the Roads and Maritime.</w:t>
      </w:r>
    </w:p>
    <w:p w:rsidR="00EA242A" w:rsidRPr="00EA242A" w:rsidRDefault="00EA242A" w:rsidP="00812095">
      <w:pPr>
        <w:spacing w:after="0" w:line="240" w:lineRule="auto"/>
        <w:ind w:left="1134" w:hanging="425"/>
        <w:jc w:val="both"/>
        <w:rPr>
          <w:rFonts w:ascii="Arial" w:eastAsia="Times New Roman" w:hAnsi="Arial" w:cs="Arial"/>
          <w:b/>
          <w:bCs/>
        </w:rPr>
      </w:pPr>
    </w:p>
    <w:p w:rsidR="00EA242A" w:rsidRPr="00EA242A" w:rsidRDefault="00EA242A" w:rsidP="00812095">
      <w:pPr>
        <w:numPr>
          <w:ilvl w:val="0"/>
          <w:numId w:val="42"/>
        </w:numPr>
        <w:spacing w:after="0" w:line="240" w:lineRule="auto"/>
        <w:ind w:left="1134" w:hanging="425"/>
        <w:jc w:val="both"/>
        <w:rPr>
          <w:rFonts w:ascii="Arial" w:eastAsia="Times New Roman" w:hAnsi="Arial" w:cs="Arial"/>
          <w:b/>
          <w:bCs/>
        </w:rPr>
      </w:pPr>
      <w:r w:rsidRPr="00EA242A">
        <w:rPr>
          <w:rFonts w:ascii="Arial" w:eastAsia="Times New Roman" w:hAnsi="Arial" w:cs="Arial"/>
        </w:rPr>
        <w:t xml:space="preserve">All works / regulatory signposting associated with the proposed development are to be at no cost to Roads and Maritime Services. </w:t>
      </w:r>
    </w:p>
    <w:p w:rsidR="00EA242A" w:rsidRPr="00EA242A" w:rsidRDefault="00EA242A" w:rsidP="00812095">
      <w:pPr>
        <w:spacing w:after="0" w:line="240" w:lineRule="auto"/>
        <w:ind w:left="1134" w:hanging="425"/>
        <w:jc w:val="both"/>
        <w:rPr>
          <w:rFonts w:ascii="Arial" w:eastAsia="Times New Roman" w:hAnsi="Arial" w:cs="Arial"/>
          <w:b/>
          <w:bCs/>
        </w:rPr>
      </w:pPr>
    </w:p>
    <w:p w:rsidR="00EA242A" w:rsidRPr="00EA242A" w:rsidRDefault="00EA242A" w:rsidP="00812095">
      <w:pPr>
        <w:numPr>
          <w:ilvl w:val="0"/>
          <w:numId w:val="42"/>
        </w:numPr>
        <w:spacing w:after="0" w:line="240" w:lineRule="auto"/>
        <w:ind w:left="1134" w:hanging="425"/>
        <w:jc w:val="both"/>
        <w:rPr>
          <w:rFonts w:ascii="Arial" w:eastAsia="Times New Roman" w:hAnsi="Arial" w:cs="Arial"/>
          <w:b/>
          <w:bCs/>
        </w:rPr>
      </w:pPr>
      <w:r w:rsidRPr="00EA242A">
        <w:rPr>
          <w:rFonts w:ascii="Arial" w:eastAsia="Times New Roman" w:hAnsi="Arial" w:cs="Arial"/>
        </w:rPr>
        <w:t>A Construction Traffic Management Plan detailing construction vehicle routes, number of trucks, hours of operation, access arrangements and traffic control should be submitted to Council prior to the issue of a construction certificate.</w:t>
      </w:r>
    </w:p>
    <w:p w:rsidR="00EA242A" w:rsidRPr="00EA242A" w:rsidRDefault="00EA242A" w:rsidP="00812095">
      <w:pPr>
        <w:spacing w:after="0" w:line="240" w:lineRule="auto"/>
        <w:ind w:left="1134" w:hanging="425"/>
        <w:jc w:val="both"/>
        <w:rPr>
          <w:rFonts w:ascii="Arial" w:eastAsia="Times New Roman" w:hAnsi="Arial" w:cs="Arial"/>
          <w:b/>
          <w:bCs/>
        </w:rPr>
      </w:pPr>
    </w:p>
    <w:p w:rsidR="00EA242A" w:rsidRPr="00EA242A" w:rsidRDefault="00EA242A" w:rsidP="00812095">
      <w:pPr>
        <w:numPr>
          <w:ilvl w:val="0"/>
          <w:numId w:val="42"/>
        </w:numPr>
        <w:spacing w:after="0" w:line="240" w:lineRule="auto"/>
        <w:ind w:left="1134" w:hanging="425"/>
        <w:jc w:val="both"/>
        <w:rPr>
          <w:rFonts w:ascii="Arial" w:eastAsia="Times New Roman" w:hAnsi="Arial" w:cs="Arial"/>
          <w:b/>
          <w:bCs/>
        </w:rPr>
      </w:pPr>
      <w:r w:rsidRPr="00EA242A">
        <w:rPr>
          <w:rFonts w:ascii="Arial" w:eastAsia="Times New Roman" w:hAnsi="Arial" w:cs="Arial"/>
        </w:rPr>
        <w:t>All vehicles are to enter and leave the site in a forward direction.</w:t>
      </w:r>
    </w:p>
    <w:p w:rsidR="00EA242A" w:rsidRPr="00EA242A" w:rsidRDefault="00EA242A" w:rsidP="00812095">
      <w:pPr>
        <w:spacing w:after="0" w:line="240" w:lineRule="auto"/>
        <w:ind w:left="1134" w:hanging="425"/>
        <w:jc w:val="both"/>
        <w:rPr>
          <w:rFonts w:ascii="Arial" w:eastAsia="Times New Roman" w:hAnsi="Arial" w:cs="Arial"/>
          <w:b/>
          <w:bCs/>
        </w:rPr>
      </w:pPr>
    </w:p>
    <w:p w:rsidR="00EA242A" w:rsidRPr="00EA242A" w:rsidRDefault="00EA242A" w:rsidP="00812095">
      <w:pPr>
        <w:numPr>
          <w:ilvl w:val="0"/>
          <w:numId w:val="42"/>
        </w:numPr>
        <w:spacing w:after="0" w:line="240" w:lineRule="auto"/>
        <w:ind w:left="1134" w:hanging="425"/>
        <w:jc w:val="both"/>
        <w:rPr>
          <w:rFonts w:ascii="Arial" w:eastAsia="Times New Roman" w:hAnsi="Arial" w:cs="Arial"/>
          <w:b/>
          <w:bCs/>
        </w:rPr>
      </w:pPr>
      <w:r w:rsidRPr="00EA242A">
        <w:rPr>
          <w:rFonts w:ascii="Arial" w:eastAsia="Times New Roman" w:hAnsi="Arial" w:cs="Arial"/>
        </w:rPr>
        <w:t>All vehicles are to be wholly contained on site before being required to stop.</w:t>
      </w:r>
    </w:p>
    <w:p w:rsidR="00EA242A" w:rsidRPr="00EA242A" w:rsidRDefault="00EA242A" w:rsidP="00812095">
      <w:pPr>
        <w:spacing w:after="0" w:line="240" w:lineRule="auto"/>
        <w:ind w:left="1134" w:hanging="425"/>
        <w:jc w:val="both"/>
        <w:rPr>
          <w:rFonts w:ascii="Arial" w:eastAsia="Times New Roman" w:hAnsi="Arial" w:cs="Arial"/>
          <w:b/>
          <w:bCs/>
        </w:rPr>
      </w:pPr>
    </w:p>
    <w:p w:rsidR="00EA242A" w:rsidRPr="00EA242A" w:rsidRDefault="00EA242A" w:rsidP="00812095">
      <w:pPr>
        <w:numPr>
          <w:ilvl w:val="0"/>
          <w:numId w:val="42"/>
        </w:numPr>
        <w:spacing w:after="0" w:line="240" w:lineRule="auto"/>
        <w:ind w:left="1134" w:hanging="425"/>
        <w:jc w:val="both"/>
        <w:rPr>
          <w:rFonts w:ascii="Arial" w:eastAsia="Times New Roman" w:hAnsi="Arial" w:cs="Arial"/>
          <w:b/>
          <w:bCs/>
        </w:rPr>
      </w:pPr>
      <w:r w:rsidRPr="00EA242A">
        <w:rPr>
          <w:rFonts w:ascii="Arial" w:eastAsia="Times New Roman" w:hAnsi="Arial" w:cs="Arial"/>
        </w:rPr>
        <w:t>All demolition and construction vehicles are to be contained wholly within the site and vehicles must enter the site before stopping.</w:t>
      </w:r>
    </w:p>
    <w:p w:rsidR="00EA242A" w:rsidRPr="00EA242A" w:rsidRDefault="00EA242A" w:rsidP="00EA242A">
      <w:pPr>
        <w:spacing w:after="0" w:line="240" w:lineRule="auto"/>
        <w:jc w:val="both"/>
        <w:rPr>
          <w:rFonts w:ascii="Arial" w:eastAsia="Times New Roman" w:hAnsi="Arial" w:cs="Arial"/>
          <w:sz w:val="24"/>
          <w:szCs w:val="20"/>
        </w:rPr>
      </w:pPr>
    </w:p>
    <w:p w:rsidR="00EA242A" w:rsidRPr="00EA242A" w:rsidRDefault="00EA242A" w:rsidP="00EA242A">
      <w:pPr>
        <w:spacing w:after="0" w:line="240" w:lineRule="auto"/>
        <w:ind w:left="567" w:hanging="567"/>
        <w:jc w:val="both"/>
        <w:rPr>
          <w:rFonts w:ascii="Arial" w:eastAsia="Times New Roman" w:hAnsi="Arial" w:cs="Arial"/>
        </w:rPr>
      </w:pPr>
      <w:r w:rsidRPr="00EA242A">
        <w:rPr>
          <w:rFonts w:ascii="Arial" w:eastAsia="Times New Roman" w:hAnsi="Arial" w:cs="Arial"/>
        </w:rPr>
        <w:t>(2)</w:t>
      </w:r>
      <w:r w:rsidRPr="00EA242A">
        <w:rPr>
          <w:rFonts w:ascii="Arial" w:eastAsia="Times New Roman" w:hAnsi="Arial" w:cs="Arial"/>
        </w:rPr>
        <w:tab/>
      </w:r>
      <w:r w:rsidRPr="00EA242A">
        <w:rPr>
          <w:rFonts w:ascii="Arial" w:eastAsia="Times New Roman" w:hAnsi="Arial" w:cs="Arial"/>
          <w:b/>
        </w:rPr>
        <w:t>Approved Plans and Documents</w:t>
      </w:r>
      <w:r w:rsidRPr="00EA242A">
        <w:rPr>
          <w:rFonts w:ascii="Arial" w:eastAsia="Times New Roman" w:hAnsi="Arial" w:cs="Arial"/>
          <w:spacing w:val="-3"/>
        </w:rPr>
        <w:t xml:space="preserve"> - </w:t>
      </w:r>
      <w:r w:rsidRPr="00EA242A">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EA242A" w:rsidRPr="00EA242A" w:rsidRDefault="00EA242A" w:rsidP="00EA242A">
      <w:pPr>
        <w:spacing w:after="0" w:line="240" w:lineRule="auto"/>
        <w:jc w:val="both"/>
        <w:rPr>
          <w:rFonts w:ascii="Arial" w:eastAsia="Times New Roman" w:hAnsi="Arial" w:cs="Arial"/>
        </w:rPr>
      </w:pPr>
    </w:p>
    <w:tbl>
      <w:tblPr>
        <w:tblW w:w="730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2011"/>
        <w:gridCol w:w="1793"/>
        <w:gridCol w:w="1552"/>
      </w:tblGrid>
      <w:tr w:rsidR="00EA242A" w:rsidRPr="00EA242A" w:rsidTr="00EA242A">
        <w:trPr>
          <w:trHeight w:val="792"/>
        </w:trPr>
        <w:tc>
          <w:tcPr>
            <w:tcW w:w="1948" w:type="dxa"/>
            <w:shd w:val="clear" w:color="auto" w:fill="D9D9D9"/>
          </w:tcPr>
          <w:p w:rsidR="00EA242A" w:rsidRPr="00EA242A" w:rsidRDefault="00EA242A" w:rsidP="00EA242A">
            <w:pPr>
              <w:spacing w:after="0" w:line="240" w:lineRule="auto"/>
              <w:ind w:right="65"/>
              <w:jc w:val="center"/>
              <w:rPr>
                <w:rFonts w:ascii="Arial" w:eastAsia="Times New Roman" w:hAnsi="Arial" w:cs="Arial"/>
                <w:b/>
              </w:rPr>
            </w:pPr>
            <w:r w:rsidRPr="00EA242A">
              <w:rPr>
                <w:rFonts w:ascii="Arial" w:eastAsia="Times New Roman" w:hAnsi="Arial" w:cs="Arial"/>
                <w:b/>
              </w:rPr>
              <w:t>Plan Reference/ Drawing No.</w:t>
            </w:r>
          </w:p>
        </w:tc>
        <w:tc>
          <w:tcPr>
            <w:tcW w:w="2011" w:type="dxa"/>
            <w:shd w:val="clear" w:color="auto" w:fill="D9D9D9"/>
          </w:tcPr>
          <w:p w:rsidR="00EA242A" w:rsidRPr="00EA242A" w:rsidRDefault="00EA242A" w:rsidP="00EA242A">
            <w:pPr>
              <w:spacing w:after="0" w:line="240" w:lineRule="auto"/>
              <w:ind w:right="65"/>
              <w:jc w:val="center"/>
              <w:rPr>
                <w:rFonts w:ascii="Arial" w:eastAsia="Times New Roman" w:hAnsi="Arial" w:cs="Arial"/>
                <w:b/>
              </w:rPr>
            </w:pPr>
            <w:r w:rsidRPr="00EA242A">
              <w:rPr>
                <w:rFonts w:ascii="Arial" w:eastAsia="Times New Roman" w:hAnsi="Arial" w:cs="Arial"/>
                <w:b/>
              </w:rPr>
              <w:t>Name of Plan</w:t>
            </w:r>
          </w:p>
        </w:tc>
        <w:tc>
          <w:tcPr>
            <w:tcW w:w="1793" w:type="dxa"/>
            <w:shd w:val="clear" w:color="auto" w:fill="D9D9D9"/>
          </w:tcPr>
          <w:p w:rsidR="00EA242A" w:rsidRPr="00EA242A" w:rsidRDefault="00EA242A" w:rsidP="00EA242A">
            <w:pPr>
              <w:spacing w:after="0" w:line="240" w:lineRule="auto"/>
              <w:ind w:right="65"/>
              <w:jc w:val="center"/>
              <w:rPr>
                <w:rFonts w:ascii="Arial" w:eastAsia="Times New Roman" w:hAnsi="Arial" w:cs="Arial"/>
                <w:b/>
              </w:rPr>
            </w:pPr>
            <w:r w:rsidRPr="00EA242A">
              <w:rPr>
                <w:rFonts w:ascii="Arial" w:eastAsia="Times New Roman" w:hAnsi="Arial" w:cs="Arial"/>
                <w:b/>
              </w:rPr>
              <w:t>Prepared by</w:t>
            </w:r>
          </w:p>
        </w:tc>
        <w:tc>
          <w:tcPr>
            <w:tcW w:w="1552" w:type="dxa"/>
            <w:shd w:val="clear" w:color="auto" w:fill="D9D9D9"/>
          </w:tcPr>
          <w:p w:rsidR="00EA242A" w:rsidRPr="00EA242A" w:rsidRDefault="00EA242A" w:rsidP="00EA242A">
            <w:pPr>
              <w:spacing w:after="0" w:line="240" w:lineRule="auto"/>
              <w:ind w:right="65"/>
              <w:jc w:val="center"/>
              <w:rPr>
                <w:rFonts w:ascii="Arial" w:eastAsia="Times New Roman" w:hAnsi="Arial" w:cs="Arial"/>
                <w:b/>
              </w:rPr>
            </w:pPr>
            <w:r w:rsidRPr="00EA242A">
              <w:rPr>
                <w:rFonts w:ascii="Arial" w:eastAsia="Times New Roman" w:hAnsi="Arial" w:cs="Arial"/>
                <w:b/>
              </w:rPr>
              <w:t>Date</w:t>
            </w:r>
          </w:p>
        </w:tc>
      </w:tr>
      <w:tr w:rsidR="00EA242A" w:rsidRPr="00EA242A" w:rsidTr="00EA242A">
        <w:trPr>
          <w:trHeight w:val="195"/>
        </w:trPr>
        <w:tc>
          <w:tcPr>
            <w:tcW w:w="1948"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C102 Rev G</w:t>
            </w:r>
          </w:p>
        </w:tc>
        <w:tc>
          <w:tcPr>
            <w:tcW w:w="2011"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Existing features layout plan</w:t>
            </w:r>
          </w:p>
        </w:tc>
        <w:tc>
          <w:tcPr>
            <w:tcW w:w="1793"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EA242A" w:rsidRPr="00EA242A" w:rsidTr="00EA242A">
        <w:trPr>
          <w:trHeight w:val="195"/>
        </w:trPr>
        <w:tc>
          <w:tcPr>
            <w:tcW w:w="1948"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C120 Rev G</w:t>
            </w:r>
          </w:p>
        </w:tc>
        <w:tc>
          <w:tcPr>
            <w:tcW w:w="2011"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Bulk earthworks – interim case layout plan</w:t>
            </w:r>
          </w:p>
        </w:tc>
        <w:tc>
          <w:tcPr>
            <w:tcW w:w="1793"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EA242A" w:rsidRPr="00EA242A" w:rsidTr="00EA242A">
        <w:trPr>
          <w:trHeight w:val="195"/>
        </w:trPr>
        <w:tc>
          <w:tcPr>
            <w:tcW w:w="1948"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 xml:space="preserve">C121 Rev F </w:t>
            </w:r>
          </w:p>
        </w:tc>
        <w:tc>
          <w:tcPr>
            <w:tcW w:w="2011"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Bulk earthworks – interim case site sections Sheet 1 of 2</w:t>
            </w:r>
          </w:p>
        </w:tc>
        <w:tc>
          <w:tcPr>
            <w:tcW w:w="1793"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EA242A" w:rsidRPr="00EA242A" w:rsidTr="00EA242A">
        <w:trPr>
          <w:trHeight w:val="208"/>
        </w:trPr>
        <w:tc>
          <w:tcPr>
            <w:tcW w:w="1948"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C122 Rev F</w:t>
            </w:r>
          </w:p>
        </w:tc>
        <w:tc>
          <w:tcPr>
            <w:tcW w:w="2011"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Bulk earthworks – interim case site sections Sheet 2 of 2</w:t>
            </w:r>
          </w:p>
        </w:tc>
        <w:tc>
          <w:tcPr>
            <w:tcW w:w="1793"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EA242A"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C130-1 Rev A</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 xml:space="preserve">Roadworks &amp; Drainage Overall </w:t>
            </w:r>
            <w:r>
              <w:rPr>
                <w:rFonts w:ascii="Arial" w:eastAsia="Times New Roman" w:hAnsi="Arial" w:cs="Arial"/>
              </w:rPr>
              <w:lastRenderedPageBreak/>
              <w:t>staging layout plan</w:t>
            </w:r>
          </w:p>
        </w:tc>
        <w:tc>
          <w:tcPr>
            <w:tcW w:w="1793"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lastRenderedPageBreak/>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C130-2 Rev A</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&amp; Drainage Interim case interim plan</w:t>
            </w:r>
          </w:p>
        </w:tc>
        <w:tc>
          <w:tcPr>
            <w:tcW w:w="1793"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C130-3 Rev A</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&amp; Drainage Ultimate case layout plan</w:t>
            </w:r>
          </w:p>
        </w:tc>
        <w:tc>
          <w:tcPr>
            <w:tcW w:w="1793"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C131 Rev J</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typical cross sections ultimate case</w:t>
            </w:r>
          </w:p>
        </w:tc>
        <w:tc>
          <w:tcPr>
            <w:tcW w:w="1793"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C132 Rev I</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longitudinal section road 1 – Byron Road Ultimate Case</w:t>
            </w:r>
          </w:p>
        </w:tc>
        <w:tc>
          <w:tcPr>
            <w:tcW w:w="1793" w:type="dxa"/>
          </w:tcPr>
          <w:p w:rsidR="00964B2B"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C133 Rev H</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longitudinal section Road 2 – Town Centre Road Ultimate Case</w:t>
            </w:r>
          </w:p>
        </w:tc>
        <w:tc>
          <w:tcPr>
            <w:tcW w:w="1793" w:type="dxa"/>
          </w:tcPr>
          <w:p w:rsidR="00964B2B"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C134 Rev H</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Longitudinal section Road 3 Ultimate Case</w:t>
            </w:r>
          </w:p>
        </w:tc>
        <w:tc>
          <w:tcPr>
            <w:tcW w:w="1793" w:type="dxa"/>
          </w:tcPr>
          <w:p w:rsidR="00964B2B" w:rsidRDefault="00964B2B"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C135 Rev H</w:t>
            </w:r>
          </w:p>
        </w:tc>
        <w:tc>
          <w:tcPr>
            <w:tcW w:w="2011" w:type="dxa"/>
          </w:tcPr>
          <w:p w:rsidR="00964B2B" w:rsidRPr="00EA242A" w:rsidRDefault="00964B2B" w:rsidP="00EA242A">
            <w:pPr>
              <w:spacing w:after="0" w:line="240" w:lineRule="auto"/>
              <w:rPr>
                <w:rFonts w:ascii="Arial" w:eastAsia="Times New Roman" w:hAnsi="Arial" w:cs="Arial"/>
              </w:rPr>
            </w:pPr>
            <w:r>
              <w:rPr>
                <w:rFonts w:ascii="Arial" w:eastAsia="Times New Roman" w:hAnsi="Arial" w:cs="Arial"/>
              </w:rPr>
              <w:t>Roadworks Longitudinal section Road 4 Ultimate Case</w:t>
            </w:r>
          </w:p>
        </w:tc>
        <w:tc>
          <w:tcPr>
            <w:tcW w:w="1793" w:type="dxa"/>
          </w:tcPr>
          <w:p w:rsidR="00964B2B"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C136 Rev E</w:t>
            </w:r>
          </w:p>
        </w:tc>
        <w:tc>
          <w:tcPr>
            <w:tcW w:w="2011"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Roadworks Cross Sections Road 1 – Future Byron Road Ultimate Case</w:t>
            </w:r>
          </w:p>
        </w:tc>
        <w:tc>
          <w:tcPr>
            <w:tcW w:w="1793" w:type="dxa"/>
          </w:tcPr>
          <w:p w:rsidR="00964B2B"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C137 Rev F</w:t>
            </w:r>
          </w:p>
        </w:tc>
        <w:tc>
          <w:tcPr>
            <w:tcW w:w="2011"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Roadworks Cross Sections Road 2 – Town Centre Road Ultimate Case</w:t>
            </w:r>
          </w:p>
        </w:tc>
        <w:tc>
          <w:tcPr>
            <w:tcW w:w="1793" w:type="dxa"/>
          </w:tcPr>
          <w:p w:rsidR="00964B2B"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C138 Rev E</w:t>
            </w:r>
          </w:p>
        </w:tc>
        <w:tc>
          <w:tcPr>
            <w:tcW w:w="2011"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Roadworks Cross Sections Road 3 Ultimate Case</w:t>
            </w:r>
          </w:p>
        </w:tc>
        <w:tc>
          <w:tcPr>
            <w:tcW w:w="1793" w:type="dxa"/>
          </w:tcPr>
          <w:p w:rsidR="00964B2B"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964B2B" w:rsidRPr="00EA242A" w:rsidTr="00EA242A">
        <w:trPr>
          <w:trHeight w:val="208"/>
        </w:trPr>
        <w:tc>
          <w:tcPr>
            <w:tcW w:w="1948"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C139 Rev E</w:t>
            </w:r>
          </w:p>
        </w:tc>
        <w:tc>
          <w:tcPr>
            <w:tcW w:w="2011"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Roadworks Cross Sections Road 4 Interim Case</w:t>
            </w:r>
          </w:p>
        </w:tc>
        <w:tc>
          <w:tcPr>
            <w:tcW w:w="1793" w:type="dxa"/>
          </w:tcPr>
          <w:p w:rsidR="00964B2B"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964B2B"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C140 Rev G</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Stormwater Pre-Development Quantity Catchment Plan</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C141-1 Rev B</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 xml:space="preserve">Stormwater – Interim Case Post-Development </w:t>
            </w:r>
            <w:r>
              <w:rPr>
                <w:rFonts w:ascii="Arial" w:eastAsia="Times New Roman" w:hAnsi="Arial" w:cs="Arial"/>
              </w:rPr>
              <w:lastRenderedPageBreak/>
              <w:t>Quantity Catchment Plan Sheet 1 of 2</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lastRenderedPageBreak/>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 xml:space="preserve">C141-2 Rev B </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Stormwater – Interim Case Post-Development Quantity Catchment Plan Sheet 2 of 2</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C141-3 Rev B</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Stormwater – Ultimate Case Post-Development Quantity Catchment Plan Sheet 1 of 2</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C141-4 Rev B</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Stormwater – Ultimate Case Post-Development Quantity Catchment Plan Sheet 2 of 2</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C142 Rev I</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Stormwater Quality Catchment Plan</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C143 Rev I</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 xml:space="preserve">Stormwater Longitudinal Sections Sheet 1 of 3 </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22.05.20</w:t>
            </w:r>
          </w:p>
        </w:tc>
      </w:tr>
      <w:tr w:rsidR="006C2E97" w:rsidRPr="00EA242A" w:rsidTr="00EA242A">
        <w:trPr>
          <w:trHeight w:val="208"/>
        </w:trPr>
        <w:tc>
          <w:tcPr>
            <w:tcW w:w="1948"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C144 Rev H</w:t>
            </w:r>
          </w:p>
        </w:tc>
        <w:tc>
          <w:tcPr>
            <w:tcW w:w="2011"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Stormwater Longitudinal Sections Sheet 2 of 3</w:t>
            </w:r>
          </w:p>
        </w:tc>
        <w:tc>
          <w:tcPr>
            <w:tcW w:w="1793" w:type="dxa"/>
          </w:tcPr>
          <w:p w:rsidR="006C2E97" w:rsidRDefault="006C2E97"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Pr="00EA242A" w:rsidRDefault="006C2E97" w:rsidP="00EA242A">
            <w:pPr>
              <w:spacing w:after="0" w:line="240" w:lineRule="auto"/>
              <w:rPr>
                <w:rFonts w:ascii="Arial" w:eastAsia="Times New Roman" w:hAnsi="Arial" w:cs="Arial"/>
              </w:rPr>
            </w:pPr>
            <w:r>
              <w:rPr>
                <w:rFonts w:ascii="Arial" w:eastAsia="Times New Roman" w:hAnsi="Arial" w:cs="Arial"/>
              </w:rPr>
              <w:t>22.05.20</w:t>
            </w:r>
          </w:p>
        </w:tc>
      </w:tr>
      <w:tr w:rsidR="006C2E97" w:rsidRPr="00EA242A" w:rsidTr="00EA242A">
        <w:trPr>
          <w:trHeight w:val="208"/>
        </w:trPr>
        <w:tc>
          <w:tcPr>
            <w:tcW w:w="1948" w:type="dxa"/>
          </w:tcPr>
          <w:p w:rsidR="006C2E97" w:rsidRDefault="00481B46" w:rsidP="00EA242A">
            <w:pPr>
              <w:spacing w:after="0" w:line="240" w:lineRule="auto"/>
              <w:rPr>
                <w:rFonts w:ascii="Arial" w:eastAsia="Times New Roman" w:hAnsi="Arial" w:cs="Arial"/>
              </w:rPr>
            </w:pPr>
            <w:r>
              <w:rPr>
                <w:rFonts w:ascii="Arial" w:eastAsia="Times New Roman" w:hAnsi="Arial" w:cs="Arial"/>
              </w:rPr>
              <w:t>C145 Rev H</w:t>
            </w:r>
          </w:p>
        </w:tc>
        <w:tc>
          <w:tcPr>
            <w:tcW w:w="2011" w:type="dxa"/>
          </w:tcPr>
          <w:p w:rsidR="006C2E97" w:rsidRDefault="00481B46" w:rsidP="00EA242A">
            <w:pPr>
              <w:spacing w:after="0" w:line="240" w:lineRule="auto"/>
              <w:rPr>
                <w:rFonts w:ascii="Arial" w:eastAsia="Times New Roman" w:hAnsi="Arial" w:cs="Arial"/>
              </w:rPr>
            </w:pPr>
            <w:r>
              <w:rPr>
                <w:rFonts w:ascii="Arial" w:eastAsia="Times New Roman" w:hAnsi="Arial" w:cs="Arial"/>
              </w:rPr>
              <w:t>Stormwater Longitudinal Sections Sheet 3 of 3</w:t>
            </w:r>
          </w:p>
        </w:tc>
        <w:tc>
          <w:tcPr>
            <w:tcW w:w="1793" w:type="dxa"/>
          </w:tcPr>
          <w:p w:rsidR="006C2E97" w:rsidRDefault="00481B46"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Default="00481B46" w:rsidP="00EA242A">
            <w:pPr>
              <w:spacing w:after="0" w:line="240" w:lineRule="auto"/>
              <w:rPr>
                <w:rFonts w:ascii="Arial" w:eastAsia="Times New Roman" w:hAnsi="Arial" w:cs="Arial"/>
              </w:rPr>
            </w:pPr>
            <w:r>
              <w:rPr>
                <w:rFonts w:ascii="Arial" w:eastAsia="Times New Roman" w:hAnsi="Arial" w:cs="Arial"/>
              </w:rPr>
              <w:t>22.05.20</w:t>
            </w:r>
          </w:p>
        </w:tc>
      </w:tr>
      <w:tr w:rsidR="006C2E97" w:rsidRPr="00EA242A" w:rsidTr="00EA242A">
        <w:trPr>
          <w:trHeight w:val="208"/>
        </w:trPr>
        <w:tc>
          <w:tcPr>
            <w:tcW w:w="1948" w:type="dxa"/>
          </w:tcPr>
          <w:p w:rsidR="006C2E97" w:rsidRDefault="00481B46" w:rsidP="00EA242A">
            <w:pPr>
              <w:spacing w:after="0" w:line="240" w:lineRule="auto"/>
              <w:rPr>
                <w:rFonts w:ascii="Arial" w:eastAsia="Times New Roman" w:hAnsi="Arial" w:cs="Arial"/>
              </w:rPr>
            </w:pPr>
            <w:r>
              <w:rPr>
                <w:rFonts w:ascii="Arial" w:eastAsia="Times New Roman" w:hAnsi="Arial" w:cs="Arial"/>
              </w:rPr>
              <w:t>C148 Rev B</w:t>
            </w:r>
          </w:p>
        </w:tc>
        <w:tc>
          <w:tcPr>
            <w:tcW w:w="2011" w:type="dxa"/>
          </w:tcPr>
          <w:p w:rsidR="006C2E97" w:rsidRDefault="00481B46" w:rsidP="00EA242A">
            <w:pPr>
              <w:spacing w:after="0" w:line="240" w:lineRule="auto"/>
              <w:rPr>
                <w:rFonts w:ascii="Arial" w:eastAsia="Times New Roman" w:hAnsi="Arial" w:cs="Arial"/>
              </w:rPr>
            </w:pPr>
            <w:r>
              <w:rPr>
                <w:rFonts w:ascii="Arial" w:eastAsia="Times New Roman" w:hAnsi="Arial" w:cs="Arial"/>
              </w:rPr>
              <w:t>On site detention basin details – interim case</w:t>
            </w:r>
          </w:p>
        </w:tc>
        <w:tc>
          <w:tcPr>
            <w:tcW w:w="1793" w:type="dxa"/>
          </w:tcPr>
          <w:p w:rsidR="006C2E97" w:rsidRDefault="00481B46"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Default="00481B46"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Default="00481B46" w:rsidP="00EA242A">
            <w:pPr>
              <w:spacing w:after="0" w:line="240" w:lineRule="auto"/>
              <w:rPr>
                <w:rFonts w:ascii="Arial" w:eastAsia="Times New Roman" w:hAnsi="Arial" w:cs="Arial"/>
              </w:rPr>
            </w:pPr>
            <w:r>
              <w:rPr>
                <w:rFonts w:ascii="Arial" w:eastAsia="Times New Roman" w:hAnsi="Arial" w:cs="Arial"/>
              </w:rPr>
              <w:t xml:space="preserve">C150 Rev J </w:t>
            </w:r>
          </w:p>
        </w:tc>
        <w:tc>
          <w:tcPr>
            <w:tcW w:w="2011" w:type="dxa"/>
          </w:tcPr>
          <w:p w:rsidR="006C2E97" w:rsidRDefault="00481B46" w:rsidP="00EA242A">
            <w:pPr>
              <w:spacing w:after="0" w:line="240" w:lineRule="auto"/>
              <w:rPr>
                <w:rFonts w:ascii="Arial" w:eastAsia="Times New Roman" w:hAnsi="Arial" w:cs="Arial"/>
              </w:rPr>
            </w:pPr>
            <w:r>
              <w:rPr>
                <w:rFonts w:ascii="Arial" w:eastAsia="Times New Roman" w:hAnsi="Arial" w:cs="Arial"/>
              </w:rPr>
              <w:t>Overall services layout plan ultimate case</w:t>
            </w:r>
          </w:p>
        </w:tc>
        <w:tc>
          <w:tcPr>
            <w:tcW w:w="1793" w:type="dxa"/>
          </w:tcPr>
          <w:p w:rsidR="006C2E97" w:rsidRDefault="00481B46"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Default="00481B46"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Default="00481B46" w:rsidP="00EA242A">
            <w:pPr>
              <w:spacing w:after="0" w:line="240" w:lineRule="auto"/>
              <w:rPr>
                <w:rFonts w:ascii="Arial" w:eastAsia="Times New Roman" w:hAnsi="Arial" w:cs="Arial"/>
              </w:rPr>
            </w:pPr>
            <w:r>
              <w:rPr>
                <w:rFonts w:ascii="Arial" w:eastAsia="Times New Roman" w:hAnsi="Arial" w:cs="Arial"/>
              </w:rPr>
              <w:t>C165 Rev D</w:t>
            </w:r>
          </w:p>
        </w:tc>
        <w:tc>
          <w:tcPr>
            <w:tcW w:w="2011" w:type="dxa"/>
          </w:tcPr>
          <w:p w:rsidR="006C2E97" w:rsidRDefault="00481B46" w:rsidP="00EA242A">
            <w:pPr>
              <w:spacing w:after="0" w:line="240" w:lineRule="auto"/>
              <w:rPr>
                <w:rFonts w:ascii="Arial" w:eastAsia="Times New Roman" w:hAnsi="Arial" w:cs="Arial"/>
              </w:rPr>
            </w:pPr>
            <w:r>
              <w:rPr>
                <w:rFonts w:ascii="Arial" w:eastAsia="Times New Roman" w:hAnsi="Arial" w:cs="Arial"/>
              </w:rPr>
              <w:t>Roadworks Longitudinal Section road 2 – Town Centre Road Interim Road</w:t>
            </w:r>
          </w:p>
        </w:tc>
        <w:tc>
          <w:tcPr>
            <w:tcW w:w="1793" w:type="dxa"/>
          </w:tcPr>
          <w:p w:rsidR="006C2E97" w:rsidRDefault="00481B46"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Default="00481B46"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Default="00481B46" w:rsidP="00EA242A">
            <w:pPr>
              <w:spacing w:after="0" w:line="240" w:lineRule="auto"/>
              <w:rPr>
                <w:rFonts w:ascii="Arial" w:eastAsia="Times New Roman" w:hAnsi="Arial" w:cs="Arial"/>
              </w:rPr>
            </w:pPr>
            <w:r>
              <w:rPr>
                <w:rFonts w:ascii="Arial" w:eastAsia="Times New Roman" w:hAnsi="Arial" w:cs="Arial"/>
              </w:rPr>
              <w:t>C166 Rev C</w:t>
            </w:r>
          </w:p>
        </w:tc>
        <w:tc>
          <w:tcPr>
            <w:tcW w:w="2011" w:type="dxa"/>
          </w:tcPr>
          <w:p w:rsidR="006C2E97" w:rsidRDefault="00481B46" w:rsidP="00EA242A">
            <w:pPr>
              <w:spacing w:after="0" w:line="240" w:lineRule="auto"/>
              <w:rPr>
                <w:rFonts w:ascii="Arial" w:eastAsia="Times New Roman" w:hAnsi="Arial" w:cs="Arial"/>
              </w:rPr>
            </w:pPr>
            <w:r>
              <w:rPr>
                <w:rFonts w:ascii="Arial" w:eastAsia="Times New Roman" w:hAnsi="Arial" w:cs="Arial"/>
              </w:rPr>
              <w:t xml:space="preserve">Roadworks Longitudinal </w:t>
            </w:r>
            <w:r>
              <w:rPr>
                <w:rFonts w:ascii="Arial" w:eastAsia="Times New Roman" w:hAnsi="Arial" w:cs="Arial"/>
              </w:rPr>
              <w:lastRenderedPageBreak/>
              <w:t>Section Road 4 Interim Case</w:t>
            </w:r>
          </w:p>
        </w:tc>
        <w:tc>
          <w:tcPr>
            <w:tcW w:w="1793" w:type="dxa"/>
          </w:tcPr>
          <w:p w:rsidR="006C2E97" w:rsidRDefault="00481B46" w:rsidP="00EA242A">
            <w:pPr>
              <w:spacing w:after="0" w:line="240" w:lineRule="auto"/>
              <w:rPr>
                <w:rFonts w:ascii="Arial" w:eastAsia="Times New Roman" w:hAnsi="Arial" w:cs="Arial"/>
              </w:rPr>
            </w:pPr>
            <w:r>
              <w:rPr>
                <w:rFonts w:ascii="Arial" w:eastAsia="Times New Roman" w:hAnsi="Arial" w:cs="Arial"/>
              </w:rPr>
              <w:lastRenderedPageBreak/>
              <w:t>ADG</w:t>
            </w:r>
          </w:p>
        </w:tc>
        <w:tc>
          <w:tcPr>
            <w:tcW w:w="1552" w:type="dxa"/>
          </w:tcPr>
          <w:p w:rsidR="006C2E97" w:rsidRDefault="00481B46" w:rsidP="00EA242A">
            <w:pPr>
              <w:spacing w:after="0" w:line="240" w:lineRule="auto"/>
              <w:rPr>
                <w:rFonts w:ascii="Arial" w:eastAsia="Times New Roman" w:hAnsi="Arial" w:cs="Arial"/>
              </w:rPr>
            </w:pPr>
            <w:r>
              <w:rPr>
                <w:rFonts w:ascii="Arial" w:eastAsia="Times New Roman" w:hAnsi="Arial" w:cs="Arial"/>
              </w:rPr>
              <w:t>14.05.20</w:t>
            </w:r>
          </w:p>
        </w:tc>
      </w:tr>
      <w:tr w:rsidR="006C2E97" w:rsidRPr="00EA242A" w:rsidTr="00EA242A">
        <w:trPr>
          <w:trHeight w:val="208"/>
        </w:trPr>
        <w:tc>
          <w:tcPr>
            <w:tcW w:w="1948" w:type="dxa"/>
          </w:tcPr>
          <w:p w:rsidR="006C2E97" w:rsidRDefault="00481B46" w:rsidP="00EA242A">
            <w:pPr>
              <w:spacing w:after="0" w:line="240" w:lineRule="auto"/>
              <w:rPr>
                <w:rFonts w:ascii="Arial" w:eastAsia="Times New Roman" w:hAnsi="Arial" w:cs="Arial"/>
              </w:rPr>
            </w:pPr>
            <w:r>
              <w:rPr>
                <w:rFonts w:ascii="Arial" w:eastAsia="Times New Roman" w:hAnsi="Arial" w:cs="Arial"/>
              </w:rPr>
              <w:t>C170 Rev D</w:t>
            </w:r>
          </w:p>
        </w:tc>
        <w:tc>
          <w:tcPr>
            <w:tcW w:w="2011" w:type="dxa"/>
          </w:tcPr>
          <w:p w:rsidR="006C2E97" w:rsidRDefault="00481B46" w:rsidP="00EA242A">
            <w:pPr>
              <w:spacing w:after="0" w:line="240" w:lineRule="auto"/>
              <w:rPr>
                <w:rFonts w:ascii="Arial" w:eastAsia="Times New Roman" w:hAnsi="Arial" w:cs="Arial"/>
              </w:rPr>
            </w:pPr>
            <w:r>
              <w:rPr>
                <w:rFonts w:ascii="Arial" w:eastAsia="Times New Roman" w:hAnsi="Arial" w:cs="Arial"/>
              </w:rPr>
              <w:t>Roadworks Cross Sections Road 1 – Future Byron Road Interim Case</w:t>
            </w:r>
          </w:p>
        </w:tc>
        <w:tc>
          <w:tcPr>
            <w:tcW w:w="1793" w:type="dxa"/>
          </w:tcPr>
          <w:p w:rsidR="006C2E97" w:rsidRDefault="00481B46" w:rsidP="00EA242A">
            <w:pPr>
              <w:spacing w:after="0" w:line="240" w:lineRule="auto"/>
              <w:rPr>
                <w:rFonts w:ascii="Arial" w:eastAsia="Times New Roman" w:hAnsi="Arial" w:cs="Arial"/>
              </w:rPr>
            </w:pPr>
            <w:r>
              <w:rPr>
                <w:rFonts w:ascii="Arial" w:eastAsia="Times New Roman" w:hAnsi="Arial" w:cs="Arial"/>
              </w:rPr>
              <w:t>ADG</w:t>
            </w:r>
          </w:p>
        </w:tc>
        <w:tc>
          <w:tcPr>
            <w:tcW w:w="1552" w:type="dxa"/>
          </w:tcPr>
          <w:p w:rsidR="006C2E97" w:rsidRDefault="00481B46" w:rsidP="00EA242A">
            <w:pPr>
              <w:spacing w:after="0" w:line="240" w:lineRule="auto"/>
              <w:rPr>
                <w:rFonts w:ascii="Arial" w:eastAsia="Times New Roman" w:hAnsi="Arial" w:cs="Arial"/>
              </w:rPr>
            </w:pPr>
            <w:r>
              <w:rPr>
                <w:rFonts w:ascii="Arial" w:eastAsia="Times New Roman" w:hAnsi="Arial" w:cs="Arial"/>
              </w:rPr>
              <w:t>14.05.20</w:t>
            </w:r>
          </w:p>
        </w:tc>
      </w:tr>
      <w:tr w:rsidR="00481B46" w:rsidRPr="00EA242A" w:rsidTr="00EA242A">
        <w:trPr>
          <w:trHeight w:val="208"/>
        </w:trPr>
        <w:tc>
          <w:tcPr>
            <w:tcW w:w="1948" w:type="dxa"/>
          </w:tcPr>
          <w:p w:rsidR="00481B46" w:rsidRDefault="00481B46" w:rsidP="00EA242A">
            <w:pPr>
              <w:spacing w:after="0" w:line="240" w:lineRule="auto"/>
              <w:rPr>
                <w:rFonts w:ascii="Arial" w:eastAsia="Times New Roman" w:hAnsi="Arial" w:cs="Arial"/>
              </w:rPr>
            </w:pPr>
            <w:r>
              <w:rPr>
                <w:rFonts w:ascii="Arial" w:eastAsia="Times New Roman" w:hAnsi="Arial" w:cs="Arial"/>
              </w:rPr>
              <w:t>TP00.01 Rev C</w:t>
            </w:r>
          </w:p>
        </w:tc>
        <w:tc>
          <w:tcPr>
            <w:tcW w:w="2011" w:type="dxa"/>
          </w:tcPr>
          <w:p w:rsidR="00481B46" w:rsidRDefault="00481B46" w:rsidP="00EA242A">
            <w:pPr>
              <w:spacing w:after="0" w:line="240" w:lineRule="auto"/>
              <w:rPr>
                <w:rFonts w:ascii="Arial" w:eastAsia="Times New Roman" w:hAnsi="Arial" w:cs="Arial"/>
              </w:rPr>
            </w:pPr>
            <w:r>
              <w:rPr>
                <w:rFonts w:ascii="Arial" w:eastAsia="Times New Roman" w:hAnsi="Arial" w:cs="Arial"/>
              </w:rPr>
              <w:t>Site set out plan</w:t>
            </w:r>
          </w:p>
        </w:tc>
        <w:tc>
          <w:tcPr>
            <w:tcW w:w="1793" w:type="dxa"/>
          </w:tcPr>
          <w:p w:rsidR="00481B46" w:rsidRDefault="00481B46" w:rsidP="00EA242A">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481B46" w:rsidP="00EA242A">
            <w:pPr>
              <w:spacing w:after="0" w:line="240" w:lineRule="auto"/>
              <w:rPr>
                <w:rFonts w:ascii="Arial" w:eastAsia="Times New Roman" w:hAnsi="Arial" w:cs="Arial"/>
              </w:rPr>
            </w:pPr>
            <w:r>
              <w:rPr>
                <w:rFonts w:ascii="Arial" w:eastAsia="Times New Roman" w:hAnsi="Arial" w:cs="Arial"/>
              </w:rPr>
              <w:t>25.10.19</w:t>
            </w:r>
          </w:p>
        </w:tc>
      </w:tr>
      <w:tr w:rsidR="00481B46" w:rsidRPr="00EA242A" w:rsidTr="00EA242A">
        <w:trPr>
          <w:trHeight w:val="208"/>
        </w:trPr>
        <w:tc>
          <w:tcPr>
            <w:tcW w:w="1948" w:type="dxa"/>
          </w:tcPr>
          <w:p w:rsidR="00481B46" w:rsidRDefault="00481B46" w:rsidP="00481B46">
            <w:pPr>
              <w:spacing w:after="0" w:line="240" w:lineRule="auto"/>
              <w:rPr>
                <w:rFonts w:ascii="Arial" w:eastAsia="Times New Roman" w:hAnsi="Arial" w:cs="Arial"/>
              </w:rPr>
            </w:pPr>
            <w:r>
              <w:rPr>
                <w:rFonts w:ascii="Arial" w:eastAsia="Times New Roman" w:hAnsi="Arial" w:cs="Arial"/>
              </w:rPr>
              <w:t>TP00.03 Rev C</w:t>
            </w:r>
          </w:p>
        </w:tc>
        <w:tc>
          <w:tcPr>
            <w:tcW w:w="2011" w:type="dxa"/>
          </w:tcPr>
          <w:p w:rsidR="00481B46" w:rsidRDefault="00481B46" w:rsidP="00481B46">
            <w:pPr>
              <w:spacing w:after="0" w:line="240" w:lineRule="auto"/>
              <w:rPr>
                <w:rFonts w:ascii="Arial" w:eastAsia="Times New Roman" w:hAnsi="Arial" w:cs="Arial"/>
              </w:rPr>
            </w:pPr>
            <w:r>
              <w:rPr>
                <w:rFonts w:ascii="Arial" w:eastAsia="Times New Roman" w:hAnsi="Arial" w:cs="Arial"/>
              </w:rPr>
              <w:t>Proposed site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481B46" w:rsidP="00481B46">
            <w:pPr>
              <w:spacing w:after="0" w:line="240" w:lineRule="auto"/>
              <w:rPr>
                <w:rFonts w:ascii="Arial" w:eastAsia="Times New Roman" w:hAnsi="Arial" w:cs="Arial"/>
              </w:rPr>
            </w:pPr>
            <w:r>
              <w:rPr>
                <w:rFonts w:ascii="Arial" w:eastAsia="Times New Roman" w:hAnsi="Arial" w:cs="Arial"/>
              </w:rPr>
              <w:t>25.10.19</w:t>
            </w:r>
          </w:p>
        </w:tc>
      </w:tr>
      <w:tr w:rsidR="00481B46" w:rsidRPr="00EA242A" w:rsidTr="00EA242A">
        <w:trPr>
          <w:trHeight w:val="208"/>
        </w:trPr>
        <w:tc>
          <w:tcPr>
            <w:tcW w:w="1948" w:type="dxa"/>
          </w:tcPr>
          <w:p w:rsidR="00481B46" w:rsidRDefault="00481B46" w:rsidP="00481B46">
            <w:pPr>
              <w:spacing w:after="0" w:line="240" w:lineRule="auto"/>
              <w:rPr>
                <w:rFonts w:ascii="Arial" w:eastAsia="Times New Roman" w:hAnsi="Arial" w:cs="Arial"/>
              </w:rPr>
            </w:pPr>
            <w:r>
              <w:rPr>
                <w:rFonts w:ascii="Arial" w:eastAsia="Times New Roman" w:hAnsi="Arial" w:cs="Arial"/>
              </w:rPr>
              <w:t>TP00.08 Rev B</w:t>
            </w:r>
          </w:p>
        </w:tc>
        <w:tc>
          <w:tcPr>
            <w:tcW w:w="2011" w:type="dxa"/>
          </w:tcPr>
          <w:p w:rsidR="00481B46" w:rsidRDefault="00481B46" w:rsidP="00481B46">
            <w:pPr>
              <w:spacing w:after="0" w:line="240" w:lineRule="auto"/>
              <w:rPr>
                <w:rFonts w:ascii="Arial" w:eastAsia="Times New Roman" w:hAnsi="Arial" w:cs="Arial"/>
              </w:rPr>
            </w:pPr>
            <w:r>
              <w:rPr>
                <w:rFonts w:ascii="Arial" w:eastAsia="Times New Roman" w:hAnsi="Arial" w:cs="Arial"/>
              </w:rPr>
              <w:t>Site facilities – Basement &amp; ground floor</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481B46"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481B46" w:rsidP="00481B46">
            <w:pPr>
              <w:spacing w:after="0" w:line="240" w:lineRule="auto"/>
              <w:rPr>
                <w:rFonts w:ascii="Arial" w:eastAsia="Times New Roman" w:hAnsi="Arial" w:cs="Arial"/>
              </w:rPr>
            </w:pPr>
            <w:r>
              <w:rPr>
                <w:rFonts w:ascii="Arial" w:eastAsia="Times New Roman" w:hAnsi="Arial" w:cs="Arial"/>
              </w:rPr>
              <w:t xml:space="preserve">TP00.09 Rev B </w:t>
            </w:r>
          </w:p>
        </w:tc>
        <w:tc>
          <w:tcPr>
            <w:tcW w:w="2011" w:type="dxa"/>
          </w:tcPr>
          <w:p w:rsidR="00481B46" w:rsidRDefault="00481B46" w:rsidP="00481B46">
            <w:pPr>
              <w:spacing w:after="0" w:line="240" w:lineRule="auto"/>
              <w:rPr>
                <w:rFonts w:ascii="Arial" w:eastAsia="Times New Roman" w:hAnsi="Arial" w:cs="Arial"/>
              </w:rPr>
            </w:pPr>
            <w:r>
              <w:rPr>
                <w:rFonts w:ascii="Arial" w:eastAsia="Times New Roman" w:hAnsi="Arial" w:cs="Arial"/>
              </w:rPr>
              <w:t>Site facilities – upper ground</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481B46"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D17E41" w:rsidP="00481B46">
            <w:pPr>
              <w:spacing w:after="0" w:line="240" w:lineRule="auto"/>
              <w:rPr>
                <w:rFonts w:ascii="Arial" w:eastAsia="Times New Roman" w:hAnsi="Arial" w:cs="Arial"/>
              </w:rPr>
            </w:pPr>
            <w:r>
              <w:rPr>
                <w:rFonts w:ascii="Arial" w:eastAsia="Times New Roman" w:hAnsi="Arial" w:cs="Arial"/>
              </w:rPr>
              <w:t>TP01.01 Rev F</w:t>
            </w:r>
          </w:p>
        </w:tc>
        <w:tc>
          <w:tcPr>
            <w:tcW w:w="2011" w:type="dxa"/>
          </w:tcPr>
          <w:p w:rsidR="00481B46" w:rsidRDefault="00D17E41" w:rsidP="00481B46">
            <w:pPr>
              <w:spacing w:after="0" w:line="240" w:lineRule="auto"/>
              <w:rPr>
                <w:rFonts w:ascii="Arial" w:eastAsia="Times New Roman" w:hAnsi="Arial" w:cs="Arial"/>
              </w:rPr>
            </w:pPr>
            <w:r>
              <w:rPr>
                <w:rFonts w:ascii="Arial" w:eastAsia="Times New Roman" w:hAnsi="Arial" w:cs="Arial"/>
              </w:rPr>
              <w:t>Overall basement 2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D17E41"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D17E41" w:rsidP="00481B46">
            <w:pPr>
              <w:spacing w:after="0" w:line="240" w:lineRule="auto"/>
              <w:rPr>
                <w:rFonts w:ascii="Arial" w:eastAsia="Times New Roman" w:hAnsi="Arial" w:cs="Arial"/>
              </w:rPr>
            </w:pPr>
            <w:r>
              <w:rPr>
                <w:rFonts w:ascii="Arial" w:eastAsia="Times New Roman" w:hAnsi="Arial" w:cs="Arial"/>
              </w:rPr>
              <w:t>TP01.02 Rev F</w:t>
            </w:r>
          </w:p>
        </w:tc>
        <w:tc>
          <w:tcPr>
            <w:tcW w:w="2011" w:type="dxa"/>
          </w:tcPr>
          <w:p w:rsidR="00481B46" w:rsidRDefault="00D17E41" w:rsidP="00481B46">
            <w:pPr>
              <w:spacing w:after="0" w:line="240" w:lineRule="auto"/>
              <w:rPr>
                <w:rFonts w:ascii="Arial" w:eastAsia="Times New Roman" w:hAnsi="Arial" w:cs="Arial"/>
              </w:rPr>
            </w:pPr>
            <w:r>
              <w:rPr>
                <w:rFonts w:ascii="Arial" w:eastAsia="Times New Roman" w:hAnsi="Arial" w:cs="Arial"/>
              </w:rPr>
              <w:t>Overall basement 1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D17E41" w:rsidP="00481B46">
            <w:pPr>
              <w:spacing w:after="0" w:line="240" w:lineRule="auto"/>
              <w:rPr>
                <w:rFonts w:ascii="Arial" w:eastAsia="Times New Roman" w:hAnsi="Arial" w:cs="Arial"/>
              </w:rPr>
            </w:pPr>
            <w:r>
              <w:rPr>
                <w:rFonts w:ascii="Arial" w:eastAsia="Times New Roman" w:hAnsi="Arial" w:cs="Arial"/>
              </w:rPr>
              <w:t>01.02</w:t>
            </w:r>
            <w:r w:rsidR="001F0138">
              <w:rPr>
                <w:rFonts w:ascii="Arial" w:eastAsia="Times New Roman" w:hAnsi="Arial" w:cs="Arial"/>
              </w:rPr>
              <w:t>.19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TP01.03 Rev G</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ground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25.10.19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TP01.04 Rev G</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upper ground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25.10.19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TP01.05 Rev E</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level one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TP01.06 Rev E</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level two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TP01.07 Rev E</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level three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TP01.08 Rev E</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level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TP01.09 Rev E</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level five floor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TP01.10 Rev D</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roof plan</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TP02.01 Rev D</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elevations</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TP03.01 Rev D</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Overall sections</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TP08.01 Rev B</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Adaptable Units 1</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TP09.01 Rev C</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Ramp details</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1F0138" w:rsidP="00481B46">
            <w:pPr>
              <w:spacing w:after="0" w:line="240" w:lineRule="auto"/>
              <w:rPr>
                <w:rFonts w:ascii="Arial" w:eastAsia="Times New Roman" w:hAnsi="Arial" w:cs="Arial"/>
              </w:rPr>
            </w:pPr>
            <w:r>
              <w:rPr>
                <w:rFonts w:ascii="Arial" w:eastAsia="Times New Roman" w:hAnsi="Arial" w:cs="Arial"/>
              </w:rPr>
              <w:t>TP10.01 Rev A</w:t>
            </w:r>
          </w:p>
        </w:tc>
        <w:tc>
          <w:tcPr>
            <w:tcW w:w="2011" w:type="dxa"/>
          </w:tcPr>
          <w:p w:rsidR="00481B46" w:rsidRDefault="001F0138" w:rsidP="00481B46">
            <w:pPr>
              <w:spacing w:after="0" w:line="240" w:lineRule="auto"/>
              <w:rPr>
                <w:rFonts w:ascii="Arial" w:eastAsia="Times New Roman" w:hAnsi="Arial" w:cs="Arial"/>
              </w:rPr>
            </w:pPr>
            <w:r>
              <w:rPr>
                <w:rFonts w:ascii="Arial" w:eastAsia="Times New Roman" w:hAnsi="Arial" w:cs="Arial"/>
              </w:rPr>
              <w:t>Apartments at Town Centre Road Entry</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1F0138"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E57B03" w:rsidP="00481B46">
            <w:pPr>
              <w:spacing w:after="0" w:line="240" w:lineRule="auto"/>
              <w:rPr>
                <w:rFonts w:ascii="Arial" w:eastAsia="Times New Roman" w:hAnsi="Arial" w:cs="Arial"/>
              </w:rPr>
            </w:pPr>
            <w:r>
              <w:rPr>
                <w:rFonts w:ascii="Arial" w:eastAsia="Times New Roman" w:hAnsi="Arial" w:cs="Arial"/>
              </w:rPr>
              <w:t>TP11.01 Rev G</w:t>
            </w:r>
          </w:p>
        </w:tc>
        <w:tc>
          <w:tcPr>
            <w:tcW w:w="2011" w:type="dxa"/>
          </w:tcPr>
          <w:p w:rsidR="00481B46" w:rsidRDefault="00E57B03" w:rsidP="00481B46">
            <w:pPr>
              <w:spacing w:after="0" w:line="240" w:lineRule="auto"/>
              <w:rPr>
                <w:rFonts w:ascii="Arial" w:eastAsia="Times New Roman" w:hAnsi="Arial" w:cs="Arial"/>
              </w:rPr>
            </w:pPr>
            <w:r>
              <w:rPr>
                <w:rFonts w:ascii="Arial" w:eastAsia="Times New Roman" w:hAnsi="Arial" w:cs="Arial"/>
              </w:rPr>
              <w:t>Area 1 Basement 2</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E57B03"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E57B03" w:rsidP="00481B46">
            <w:pPr>
              <w:spacing w:after="0" w:line="240" w:lineRule="auto"/>
              <w:rPr>
                <w:rFonts w:ascii="Arial" w:eastAsia="Times New Roman" w:hAnsi="Arial" w:cs="Arial"/>
              </w:rPr>
            </w:pPr>
            <w:r>
              <w:rPr>
                <w:rFonts w:ascii="Arial" w:eastAsia="Times New Roman" w:hAnsi="Arial" w:cs="Arial"/>
              </w:rPr>
              <w:t>TP11.02 Rev H</w:t>
            </w:r>
          </w:p>
        </w:tc>
        <w:tc>
          <w:tcPr>
            <w:tcW w:w="2011" w:type="dxa"/>
          </w:tcPr>
          <w:p w:rsidR="00481B46" w:rsidRDefault="00E57B03" w:rsidP="00481B46">
            <w:pPr>
              <w:spacing w:after="0" w:line="240" w:lineRule="auto"/>
              <w:rPr>
                <w:rFonts w:ascii="Arial" w:eastAsia="Times New Roman" w:hAnsi="Arial" w:cs="Arial"/>
              </w:rPr>
            </w:pPr>
            <w:r>
              <w:rPr>
                <w:rFonts w:ascii="Arial" w:eastAsia="Times New Roman" w:hAnsi="Arial" w:cs="Arial"/>
              </w:rPr>
              <w:t>Area 1 Basement 1</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E57B03" w:rsidP="00481B46">
            <w:pPr>
              <w:spacing w:after="0" w:line="240" w:lineRule="auto"/>
              <w:rPr>
                <w:rFonts w:ascii="Arial" w:eastAsia="Times New Roman" w:hAnsi="Arial" w:cs="Arial"/>
              </w:rPr>
            </w:pPr>
            <w:r>
              <w:rPr>
                <w:rFonts w:ascii="Arial" w:eastAsia="Times New Roman" w:hAnsi="Arial" w:cs="Arial"/>
              </w:rPr>
              <w:t>01.02.19</w:t>
            </w:r>
          </w:p>
        </w:tc>
      </w:tr>
      <w:tr w:rsidR="00481B46" w:rsidRPr="00EA242A" w:rsidTr="00EA242A">
        <w:trPr>
          <w:trHeight w:val="208"/>
        </w:trPr>
        <w:tc>
          <w:tcPr>
            <w:tcW w:w="1948" w:type="dxa"/>
          </w:tcPr>
          <w:p w:rsidR="00481B46" w:rsidRDefault="00E57B03" w:rsidP="00481B46">
            <w:pPr>
              <w:spacing w:after="0" w:line="240" w:lineRule="auto"/>
              <w:rPr>
                <w:rFonts w:ascii="Arial" w:eastAsia="Times New Roman" w:hAnsi="Arial" w:cs="Arial"/>
              </w:rPr>
            </w:pPr>
            <w:r>
              <w:rPr>
                <w:rFonts w:ascii="Arial" w:eastAsia="Times New Roman" w:hAnsi="Arial" w:cs="Arial"/>
              </w:rPr>
              <w:t>TP11.03 Rev L</w:t>
            </w:r>
          </w:p>
        </w:tc>
        <w:tc>
          <w:tcPr>
            <w:tcW w:w="2011" w:type="dxa"/>
          </w:tcPr>
          <w:p w:rsidR="00481B46" w:rsidRDefault="00E57B03" w:rsidP="00481B46">
            <w:pPr>
              <w:spacing w:after="0" w:line="240" w:lineRule="auto"/>
              <w:rPr>
                <w:rFonts w:ascii="Arial" w:eastAsia="Times New Roman" w:hAnsi="Arial" w:cs="Arial"/>
              </w:rPr>
            </w:pPr>
            <w:r>
              <w:rPr>
                <w:rFonts w:ascii="Arial" w:eastAsia="Times New Roman" w:hAnsi="Arial" w:cs="Arial"/>
              </w:rPr>
              <w:t>Area 1 Ground Level</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E57B03" w:rsidP="00481B46">
            <w:pPr>
              <w:spacing w:after="0" w:line="240" w:lineRule="auto"/>
              <w:rPr>
                <w:rFonts w:ascii="Arial" w:eastAsia="Times New Roman" w:hAnsi="Arial" w:cs="Arial"/>
              </w:rPr>
            </w:pPr>
            <w:r>
              <w:rPr>
                <w:rFonts w:ascii="Arial" w:eastAsia="Times New Roman" w:hAnsi="Arial" w:cs="Arial"/>
              </w:rPr>
              <w:t>24.01.19</w:t>
            </w:r>
          </w:p>
        </w:tc>
      </w:tr>
      <w:tr w:rsidR="00481B46" w:rsidRPr="00EA242A" w:rsidTr="00EA242A">
        <w:trPr>
          <w:trHeight w:val="208"/>
        </w:trPr>
        <w:tc>
          <w:tcPr>
            <w:tcW w:w="1948" w:type="dxa"/>
          </w:tcPr>
          <w:p w:rsidR="00481B46" w:rsidRDefault="00E57B03" w:rsidP="00481B46">
            <w:pPr>
              <w:spacing w:after="0" w:line="240" w:lineRule="auto"/>
              <w:rPr>
                <w:rFonts w:ascii="Arial" w:eastAsia="Times New Roman" w:hAnsi="Arial" w:cs="Arial"/>
              </w:rPr>
            </w:pPr>
            <w:r>
              <w:rPr>
                <w:rFonts w:ascii="Arial" w:eastAsia="Times New Roman" w:hAnsi="Arial" w:cs="Arial"/>
              </w:rPr>
              <w:t>TP11.04 Rev L</w:t>
            </w:r>
          </w:p>
        </w:tc>
        <w:tc>
          <w:tcPr>
            <w:tcW w:w="2011" w:type="dxa"/>
          </w:tcPr>
          <w:p w:rsidR="00481B46" w:rsidRDefault="00E57B03" w:rsidP="00481B46">
            <w:pPr>
              <w:spacing w:after="0" w:line="240" w:lineRule="auto"/>
              <w:rPr>
                <w:rFonts w:ascii="Arial" w:eastAsia="Times New Roman" w:hAnsi="Arial" w:cs="Arial"/>
              </w:rPr>
            </w:pPr>
            <w:r>
              <w:rPr>
                <w:rFonts w:ascii="Arial" w:eastAsia="Times New Roman" w:hAnsi="Arial" w:cs="Arial"/>
              </w:rPr>
              <w:t xml:space="preserve">Area 1 Ground </w:t>
            </w:r>
            <w:r w:rsidR="00635798">
              <w:rPr>
                <w:rFonts w:ascii="Arial" w:eastAsia="Times New Roman" w:hAnsi="Arial" w:cs="Arial"/>
              </w:rPr>
              <w:t>U</w:t>
            </w:r>
            <w:r>
              <w:rPr>
                <w:rFonts w:ascii="Arial" w:eastAsia="Times New Roman" w:hAnsi="Arial" w:cs="Arial"/>
              </w:rPr>
              <w:t>pper</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E57B03" w:rsidP="00481B46">
            <w:pPr>
              <w:spacing w:after="0" w:line="240" w:lineRule="auto"/>
              <w:rPr>
                <w:rFonts w:ascii="Arial" w:eastAsia="Times New Roman" w:hAnsi="Arial" w:cs="Arial"/>
              </w:rPr>
            </w:pPr>
            <w:r>
              <w:rPr>
                <w:rFonts w:ascii="Arial" w:eastAsia="Times New Roman" w:hAnsi="Arial" w:cs="Arial"/>
              </w:rPr>
              <w:t>24.01.19</w:t>
            </w:r>
          </w:p>
        </w:tc>
      </w:tr>
      <w:tr w:rsidR="00481B46" w:rsidRPr="00EA242A" w:rsidTr="00EA242A">
        <w:trPr>
          <w:trHeight w:val="208"/>
        </w:trPr>
        <w:tc>
          <w:tcPr>
            <w:tcW w:w="1948" w:type="dxa"/>
          </w:tcPr>
          <w:p w:rsidR="00481B46" w:rsidRDefault="00E57B03" w:rsidP="00481B46">
            <w:pPr>
              <w:spacing w:after="0" w:line="240" w:lineRule="auto"/>
              <w:rPr>
                <w:rFonts w:ascii="Arial" w:eastAsia="Times New Roman" w:hAnsi="Arial" w:cs="Arial"/>
              </w:rPr>
            </w:pPr>
            <w:r>
              <w:rPr>
                <w:rFonts w:ascii="Arial" w:eastAsia="Times New Roman" w:hAnsi="Arial" w:cs="Arial"/>
              </w:rPr>
              <w:t>TP11.05 Rev F</w:t>
            </w:r>
          </w:p>
        </w:tc>
        <w:tc>
          <w:tcPr>
            <w:tcW w:w="2011" w:type="dxa"/>
          </w:tcPr>
          <w:p w:rsidR="00481B46" w:rsidRDefault="00E57B03" w:rsidP="00481B46">
            <w:pPr>
              <w:spacing w:after="0" w:line="240" w:lineRule="auto"/>
              <w:rPr>
                <w:rFonts w:ascii="Arial" w:eastAsia="Times New Roman" w:hAnsi="Arial" w:cs="Arial"/>
              </w:rPr>
            </w:pPr>
            <w:r>
              <w:rPr>
                <w:rFonts w:ascii="Arial" w:eastAsia="Times New Roman" w:hAnsi="Arial" w:cs="Arial"/>
              </w:rPr>
              <w:t>Area 1 Level 1</w:t>
            </w:r>
          </w:p>
        </w:tc>
        <w:tc>
          <w:tcPr>
            <w:tcW w:w="1793" w:type="dxa"/>
          </w:tcPr>
          <w:p w:rsidR="00481B46" w:rsidRDefault="00481B46"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481B46" w:rsidRDefault="00E57B03"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E57B03" w:rsidP="00481B46">
            <w:pPr>
              <w:spacing w:after="0" w:line="240" w:lineRule="auto"/>
              <w:rPr>
                <w:rFonts w:ascii="Arial" w:eastAsia="Times New Roman" w:hAnsi="Arial" w:cs="Arial"/>
              </w:rPr>
            </w:pPr>
            <w:r>
              <w:rPr>
                <w:rFonts w:ascii="Arial" w:eastAsia="Times New Roman" w:hAnsi="Arial" w:cs="Arial"/>
              </w:rPr>
              <w:t>TP11.06 Rev F</w:t>
            </w:r>
          </w:p>
        </w:tc>
        <w:tc>
          <w:tcPr>
            <w:tcW w:w="2011" w:type="dxa"/>
          </w:tcPr>
          <w:p w:rsidR="00E57B03" w:rsidRDefault="00E57B03" w:rsidP="00481B46">
            <w:pPr>
              <w:spacing w:after="0" w:line="240" w:lineRule="auto"/>
              <w:rPr>
                <w:rFonts w:ascii="Arial" w:eastAsia="Times New Roman" w:hAnsi="Arial" w:cs="Arial"/>
              </w:rPr>
            </w:pPr>
            <w:r>
              <w:rPr>
                <w:rFonts w:ascii="Arial" w:eastAsia="Times New Roman" w:hAnsi="Arial" w:cs="Arial"/>
              </w:rPr>
              <w:t>Area 1 Level 2</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E57B03"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E57B03" w:rsidP="00481B46">
            <w:pPr>
              <w:spacing w:after="0" w:line="240" w:lineRule="auto"/>
              <w:rPr>
                <w:rFonts w:ascii="Arial" w:eastAsia="Times New Roman" w:hAnsi="Arial" w:cs="Arial"/>
              </w:rPr>
            </w:pPr>
            <w:r>
              <w:rPr>
                <w:rFonts w:ascii="Arial" w:eastAsia="Times New Roman" w:hAnsi="Arial" w:cs="Arial"/>
              </w:rPr>
              <w:t>TP11.07 Rev F</w:t>
            </w:r>
          </w:p>
        </w:tc>
        <w:tc>
          <w:tcPr>
            <w:tcW w:w="2011" w:type="dxa"/>
          </w:tcPr>
          <w:p w:rsidR="00E57B03" w:rsidRDefault="00E57B03" w:rsidP="00481B46">
            <w:pPr>
              <w:spacing w:after="0" w:line="240" w:lineRule="auto"/>
              <w:rPr>
                <w:rFonts w:ascii="Arial" w:eastAsia="Times New Roman" w:hAnsi="Arial" w:cs="Arial"/>
              </w:rPr>
            </w:pPr>
            <w:r>
              <w:rPr>
                <w:rFonts w:ascii="Arial" w:eastAsia="Times New Roman" w:hAnsi="Arial" w:cs="Arial"/>
              </w:rPr>
              <w:t>Area 1 Level 3</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E57B03"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E57B03" w:rsidP="00481B46">
            <w:pPr>
              <w:spacing w:after="0" w:line="240" w:lineRule="auto"/>
              <w:rPr>
                <w:rFonts w:ascii="Arial" w:eastAsia="Times New Roman" w:hAnsi="Arial" w:cs="Arial"/>
              </w:rPr>
            </w:pPr>
            <w:r>
              <w:rPr>
                <w:rFonts w:ascii="Arial" w:eastAsia="Times New Roman" w:hAnsi="Arial" w:cs="Arial"/>
              </w:rPr>
              <w:t>TP11.08 Rev F</w:t>
            </w:r>
          </w:p>
        </w:tc>
        <w:tc>
          <w:tcPr>
            <w:tcW w:w="2011" w:type="dxa"/>
          </w:tcPr>
          <w:p w:rsidR="00E57B03" w:rsidRDefault="00E57B03" w:rsidP="00481B46">
            <w:pPr>
              <w:spacing w:after="0" w:line="240" w:lineRule="auto"/>
              <w:rPr>
                <w:rFonts w:ascii="Arial" w:eastAsia="Times New Roman" w:hAnsi="Arial" w:cs="Arial"/>
              </w:rPr>
            </w:pPr>
            <w:r>
              <w:rPr>
                <w:rFonts w:ascii="Arial" w:eastAsia="Times New Roman" w:hAnsi="Arial" w:cs="Arial"/>
              </w:rPr>
              <w:t>Area 1 Level 4</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E57B03"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lastRenderedPageBreak/>
              <w:t>TP11.09 Rev G</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1 Level 5</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TP11.10 Rev G</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Area1 Roof</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TP12.01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1 Elevations Sheet 1 Sheet 1</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TP12.02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1 Elevations Sheet 2</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TP12.03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1 Elevations Sheet 3</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TP12.04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1 Elevations Sheet 4</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TP21.01 Rev F</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Basement 2</w:t>
            </w:r>
          </w:p>
        </w:tc>
        <w:tc>
          <w:tcPr>
            <w:tcW w:w="1793" w:type="dxa"/>
          </w:tcPr>
          <w:p w:rsidR="00E57B03" w:rsidRDefault="00E57B03"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TP21.02 Rev F</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Basement 1</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TP21.03 Rev J</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Ground Level</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25.10.19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TP21.04 Rev J</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Ground Upper</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25.10.19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TP21.05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Level 1</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TP21.06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Level 2</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TP21.07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Level 3</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TP21.08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Level 4</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TP21.09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Level 5</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TP21.10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Roof</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TP22.01 Rev E</w:t>
            </w:r>
          </w:p>
        </w:tc>
        <w:tc>
          <w:tcPr>
            <w:tcW w:w="2011" w:type="dxa"/>
          </w:tcPr>
          <w:p w:rsidR="00E57B03" w:rsidRDefault="00635798" w:rsidP="00481B46">
            <w:pPr>
              <w:spacing w:after="0" w:line="240" w:lineRule="auto"/>
              <w:rPr>
                <w:rFonts w:ascii="Arial" w:eastAsia="Times New Roman" w:hAnsi="Arial" w:cs="Arial"/>
              </w:rPr>
            </w:pPr>
            <w:r>
              <w:rPr>
                <w:rFonts w:ascii="Arial" w:eastAsia="Times New Roman" w:hAnsi="Arial" w:cs="Arial"/>
              </w:rPr>
              <w:t>Area 2 Elevations Sheet 1</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E57B03" w:rsidRPr="00EA242A" w:rsidTr="00EA242A">
        <w:trPr>
          <w:trHeight w:val="208"/>
        </w:trPr>
        <w:tc>
          <w:tcPr>
            <w:tcW w:w="1948" w:type="dxa"/>
          </w:tcPr>
          <w:p w:rsidR="00E57B03" w:rsidRDefault="00635798" w:rsidP="00481B46">
            <w:pPr>
              <w:spacing w:after="0" w:line="240" w:lineRule="auto"/>
              <w:rPr>
                <w:rFonts w:ascii="Arial" w:eastAsia="Times New Roman" w:hAnsi="Arial" w:cs="Arial"/>
              </w:rPr>
            </w:pPr>
            <w:r>
              <w:rPr>
                <w:rFonts w:ascii="Arial" w:eastAsia="Times New Roman" w:hAnsi="Arial" w:cs="Arial"/>
              </w:rPr>
              <w:t>TP22.02 Rev E</w:t>
            </w:r>
          </w:p>
        </w:tc>
        <w:tc>
          <w:tcPr>
            <w:tcW w:w="2011" w:type="dxa"/>
          </w:tcPr>
          <w:p w:rsidR="00E57B03" w:rsidRDefault="00635798" w:rsidP="00481B46">
            <w:pPr>
              <w:spacing w:after="0" w:line="240" w:lineRule="auto"/>
              <w:rPr>
                <w:rFonts w:ascii="Arial" w:eastAsia="Times New Roman" w:hAnsi="Arial" w:cs="Arial"/>
              </w:rPr>
            </w:pPr>
            <w:r w:rsidRPr="00635798">
              <w:rPr>
                <w:rFonts w:ascii="Arial" w:eastAsia="Times New Roman" w:hAnsi="Arial" w:cs="Arial"/>
              </w:rPr>
              <w:t xml:space="preserve">Area 2 Elevations Sheet </w:t>
            </w:r>
            <w:r>
              <w:rPr>
                <w:rFonts w:ascii="Arial" w:eastAsia="Times New Roman" w:hAnsi="Arial" w:cs="Arial"/>
              </w:rPr>
              <w:t>2</w:t>
            </w:r>
          </w:p>
        </w:tc>
        <w:tc>
          <w:tcPr>
            <w:tcW w:w="1793" w:type="dxa"/>
          </w:tcPr>
          <w:p w:rsidR="00E57B03" w:rsidRDefault="00635798"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E57B03" w:rsidRDefault="00635798" w:rsidP="00481B46">
            <w:pPr>
              <w:spacing w:after="0" w:line="240" w:lineRule="auto"/>
              <w:rPr>
                <w:rFonts w:ascii="Arial" w:eastAsia="Times New Roman" w:hAnsi="Arial" w:cs="Arial"/>
              </w:rPr>
            </w:pPr>
            <w:r>
              <w:rPr>
                <w:rFonts w:ascii="Arial" w:eastAsia="Times New Roman" w:hAnsi="Arial" w:cs="Arial"/>
              </w:rPr>
              <w:t>01.02.19</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TP22.03 Rev E</w:t>
            </w:r>
          </w:p>
        </w:tc>
        <w:tc>
          <w:tcPr>
            <w:tcW w:w="2011" w:type="dxa"/>
          </w:tcPr>
          <w:p w:rsidR="00A65E95" w:rsidRPr="00635798" w:rsidRDefault="00A65E95" w:rsidP="00481B46">
            <w:pPr>
              <w:spacing w:after="0" w:line="240" w:lineRule="auto"/>
              <w:rPr>
                <w:rFonts w:ascii="Arial" w:eastAsia="Times New Roman" w:hAnsi="Arial" w:cs="Arial"/>
              </w:rPr>
            </w:pPr>
            <w:r w:rsidRPr="00635798">
              <w:rPr>
                <w:rFonts w:ascii="Arial" w:eastAsia="Times New Roman" w:hAnsi="Arial" w:cs="Arial"/>
              </w:rPr>
              <w:t xml:space="preserve">Area 2 Elevations Sheet </w:t>
            </w:r>
            <w:r>
              <w:rPr>
                <w:rFonts w:ascii="Arial" w:eastAsia="Times New Roman" w:hAnsi="Arial" w:cs="Arial"/>
              </w:rPr>
              <w:t>3</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01.02.19</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TP22.04 Rev D</w:t>
            </w:r>
          </w:p>
        </w:tc>
        <w:tc>
          <w:tcPr>
            <w:tcW w:w="2011" w:type="dxa"/>
          </w:tcPr>
          <w:p w:rsidR="00A65E95" w:rsidRPr="00635798" w:rsidRDefault="00A65E95" w:rsidP="00481B46">
            <w:pPr>
              <w:spacing w:after="0" w:line="240" w:lineRule="auto"/>
              <w:rPr>
                <w:rFonts w:ascii="Arial" w:eastAsia="Times New Roman" w:hAnsi="Arial" w:cs="Arial"/>
              </w:rPr>
            </w:pPr>
            <w:r w:rsidRPr="00635798">
              <w:rPr>
                <w:rFonts w:ascii="Arial" w:eastAsia="Times New Roman" w:hAnsi="Arial" w:cs="Arial"/>
              </w:rPr>
              <w:t xml:space="preserve">Area 2 Elevations Sheet </w:t>
            </w:r>
            <w:r>
              <w:rPr>
                <w:rFonts w:ascii="Arial" w:eastAsia="Times New Roman" w:hAnsi="Arial" w:cs="Arial"/>
              </w:rPr>
              <w:t>4</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Rothelowman</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01.02.19</w:t>
            </w:r>
          </w:p>
        </w:tc>
      </w:tr>
      <w:tr w:rsidR="00DF4A3C" w:rsidRPr="00EA242A" w:rsidTr="00EA242A">
        <w:trPr>
          <w:trHeight w:val="208"/>
        </w:trPr>
        <w:tc>
          <w:tcPr>
            <w:tcW w:w="1948" w:type="dxa"/>
          </w:tcPr>
          <w:p w:rsidR="00DF4A3C" w:rsidRDefault="00DF4A3C" w:rsidP="00481B46">
            <w:pPr>
              <w:spacing w:after="0" w:line="240" w:lineRule="auto"/>
              <w:rPr>
                <w:rFonts w:ascii="Arial" w:eastAsia="Times New Roman" w:hAnsi="Arial" w:cs="Arial"/>
              </w:rPr>
            </w:pPr>
          </w:p>
        </w:tc>
        <w:tc>
          <w:tcPr>
            <w:tcW w:w="2011" w:type="dxa"/>
          </w:tcPr>
          <w:p w:rsidR="00DF4A3C" w:rsidRPr="00635798" w:rsidRDefault="00DF4A3C" w:rsidP="00481B46">
            <w:pPr>
              <w:spacing w:after="0" w:line="240" w:lineRule="auto"/>
              <w:rPr>
                <w:rFonts w:ascii="Arial" w:eastAsia="Times New Roman" w:hAnsi="Arial" w:cs="Arial"/>
              </w:rPr>
            </w:pPr>
            <w:r>
              <w:rPr>
                <w:rFonts w:ascii="Arial" w:eastAsia="Times New Roman" w:hAnsi="Arial" w:cs="Arial"/>
              </w:rPr>
              <w:t>Materials Palette</w:t>
            </w:r>
          </w:p>
        </w:tc>
        <w:tc>
          <w:tcPr>
            <w:tcW w:w="1793" w:type="dxa"/>
          </w:tcPr>
          <w:p w:rsidR="00DF4A3C" w:rsidRDefault="00DF4A3C" w:rsidP="00481B46">
            <w:pPr>
              <w:spacing w:after="0" w:line="240" w:lineRule="auto"/>
              <w:rPr>
                <w:rFonts w:ascii="Arial" w:eastAsia="Times New Roman" w:hAnsi="Arial" w:cs="Arial"/>
              </w:rPr>
            </w:pPr>
            <w:proofErr w:type="spellStart"/>
            <w:r>
              <w:rPr>
                <w:rFonts w:ascii="Arial" w:eastAsia="Times New Roman" w:hAnsi="Arial" w:cs="Arial"/>
              </w:rPr>
              <w:t>Rothelowman</w:t>
            </w:r>
            <w:proofErr w:type="spellEnd"/>
          </w:p>
        </w:tc>
        <w:tc>
          <w:tcPr>
            <w:tcW w:w="1552" w:type="dxa"/>
          </w:tcPr>
          <w:p w:rsidR="00DF4A3C" w:rsidRDefault="00DF4A3C" w:rsidP="00481B46">
            <w:pPr>
              <w:spacing w:after="0" w:line="240" w:lineRule="auto"/>
              <w:rPr>
                <w:rFonts w:ascii="Arial" w:eastAsia="Times New Roman" w:hAnsi="Arial" w:cs="Arial"/>
              </w:rPr>
            </w:pPr>
            <w:r>
              <w:rPr>
                <w:rFonts w:ascii="Arial" w:eastAsia="Times New Roman" w:hAnsi="Arial" w:cs="Arial"/>
              </w:rPr>
              <w:t>November 2017</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LDA-00 Rev B</w:t>
            </w:r>
          </w:p>
        </w:tc>
        <w:tc>
          <w:tcPr>
            <w:tcW w:w="2011" w:type="dxa"/>
          </w:tcPr>
          <w:p w:rsidR="00A65E95" w:rsidRPr="00635798" w:rsidRDefault="00A65E95" w:rsidP="00481B46">
            <w:pPr>
              <w:spacing w:after="0" w:line="240" w:lineRule="auto"/>
              <w:rPr>
                <w:rFonts w:ascii="Arial" w:eastAsia="Times New Roman" w:hAnsi="Arial" w:cs="Arial"/>
              </w:rPr>
            </w:pPr>
            <w:r>
              <w:rPr>
                <w:rFonts w:ascii="Arial" w:eastAsia="Times New Roman" w:hAnsi="Arial" w:cs="Arial"/>
              </w:rPr>
              <w:t>Cover sheet &amp; Design statement</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LDA-01 Rev B</w:t>
            </w:r>
          </w:p>
        </w:tc>
        <w:tc>
          <w:tcPr>
            <w:tcW w:w="2011" w:type="dxa"/>
          </w:tcPr>
          <w:p w:rsidR="00A65E95" w:rsidRPr="00635798" w:rsidRDefault="00A65E95" w:rsidP="00481B46">
            <w:pPr>
              <w:spacing w:after="0" w:line="240" w:lineRule="auto"/>
              <w:rPr>
                <w:rFonts w:ascii="Arial" w:eastAsia="Times New Roman" w:hAnsi="Arial" w:cs="Arial"/>
              </w:rPr>
            </w:pPr>
            <w:r>
              <w:rPr>
                <w:rFonts w:ascii="Arial" w:eastAsia="Times New Roman" w:hAnsi="Arial" w:cs="Arial"/>
              </w:rPr>
              <w:t>Overall landscape masterplan</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LDA-02 Rev B</w:t>
            </w:r>
          </w:p>
        </w:tc>
        <w:tc>
          <w:tcPr>
            <w:tcW w:w="2011" w:type="dxa"/>
          </w:tcPr>
          <w:p w:rsidR="00A65E95" w:rsidRPr="00635798" w:rsidRDefault="00A65E95" w:rsidP="00481B46">
            <w:pPr>
              <w:spacing w:after="0" w:line="240" w:lineRule="auto"/>
              <w:rPr>
                <w:rFonts w:ascii="Arial" w:eastAsia="Times New Roman" w:hAnsi="Arial" w:cs="Arial"/>
              </w:rPr>
            </w:pPr>
            <w:r>
              <w:rPr>
                <w:rFonts w:ascii="Arial" w:eastAsia="Times New Roman" w:hAnsi="Arial" w:cs="Arial"/>
              </w:rPr>
              <w:t>Byron communal courtyard concept</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LDA-03 Rev B</w:t>
            </w:r>
          </w:p>
        </w:tc>
        <w:tc>
          <w:tcPr>
            <w:tcW w:w="2011" w:type="dxa"/>
          </w:tcPr>
          <w:p w:rsidR="00A65E95" w:rsidRPr="00635798" w:rsidRDefault="00A65E95" w:rsidP="00481B46">
            <w:pPr>
              <w:spacing w:after="0" w:line="240" w:lineRule="auto"/>
              <w:rPr>
                <w:rFonts w:ascii="Arial" w:eastAsia="Times New Roman" w:hAnsi="Arial" w:cs="Arial"/>
              </w:rPr>
            </w:pPr>
            <w:r>
              <w:rPr>
                <w:rFonts w:ascii="Arial" w:eastAsia="Times New Roman" w:hAnsi="Arial" w:cs="Arial"/>
              </w:rPr>
              <w:t>Byron streetscape &amp; private space concept - north</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LDA-04 Rev B</w:t>
            </w:r>
          </w:p>
        </w:tc>
        <w:tc>
          <w:tcPr>
            <w:tcW w:w="2011" w:type="dxa"/>
          </w:tcPr>
          <w:p w:rsidR="00A65E95" w:rsidRPr="00635798" w:rsidRDefault="00A65E95" w:rsidP="00481B46">
            <w:pPr>
              <w:spacing w:after="0" w:line="240" w:lineRule="auto"/>
              <w:rPr>
                <w:rFonts w:ascii="Arial" w:eastAsia="Times New Roman" w:hAnsi="Arial" w:cs="Arial"/>
              </w:rPr>
            </w:pPr>
            <w:r>
              <w:rPr>
                <w:rFonts w:ascii="Arial" w:eastAsia="Times New Roman" w:hAnsi="Arial" w:cs="Arial"/>
              </w:rPr>
              <w:t>Byron streetscape &amp; private space concept - south</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LDA-05 Rev B</w:t>
            </w:r>
          </w:p>
        </w:tc>
        <w:tc>
          <w:tcPr>
            <w:tcW w:w="2011" w:type="dxa"/>
          </w:tcPr>
          <w:p w:rsidR="00A65E95" w:rsidRPr="00635798" w:rsidRDefault="00A65E95" w:rsidP="00481B46">
            <w:pPr>
              <w:spacing w:after="0" w:line="240" w:lineRule="auto"/>
              <w:rPr>
                <w:rFonts w:ascii="Arial" w:eastAsia="Times New Roman" w:hAnsi="Arial" w:cs="Arial"/>
              </w:rPr>
            </w:pPr>
            <w:r>
              <w:rPr>
                <w:rFonts w:ascii="Arial" w:eastAsia="Times New Roman" w:hAnsi="Arial" w:cs="Arial"/>
              </w:rPr>
              <w:t>Byron detailed landscape plan – Sheet 1</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LDA-06 Rev B</w:t>
            </w:r>
          </w:p>
        </w:tc>
        <w:tc>
          <w:tcPr>
            <w:tcW w:w="2011" w:type="dxa"/>
          </w:tcPr>
          <w:p w:rsidR="00A65E95" w:rsidRDefault="00A65E95" w:rsidP="00481B46">
            <w:pPr>
              <w:spacing w:after="0" w:line="240" w:lineRule="auto"/>
              <w:rPr>
                <w:rFonts w:ascii="Arial" w:eastAsia="Times New Roman" w:hAnsi="Arial" w:cs="Arial"/>
              </w:rPr>
            </w:pPr>
            <w:r>
              <w:rPr>
                <w:rFonts w:ascii="Arial" w:eastAsia="Times New Roman" w:hAnsi="Arial" w:cs="Arial"/>
              </w:rPr>
              <w:t>Byron detailed landscape plan – Sheet 2</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lastRenderedPageBreak/>
              <w:t>LDA-07 Rev B</w:t>
            </w:r>
          </w:p>
        </w:tc>
        <w:tc>
          <w:tcPr>
            <w:tcW w:w="2011" w:type="dxa"/>
          </w:tcPr>
          <w:p w:rsidR="00A65E95" w:rsidRDefault="00A65E95" w:rsidP="00481B46">
            <w:pPr>
              <w:spacing w:after="0" w:line="240" w:lineRule="auto"/>
              <w:rPr>
                <w:rFonts w:ascii="Arial" w:eastAsia="Times New Roman" w:hAnsi="Arial" w:cs="Arial"/>
              </w:rPr>
            </w:pPr>
            <w:r>
              <w:rPr>
                <w:rFonts w:ascii="Arial" w:eastAsia="Times New Roman" w:hAnsi="Arial" w:cs="Arial"/>
              </w:rPr>
              <w:t>Byron courtyard sections</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LDA-08 Rev B</w:t>
            </w:r>
          </w:p>
        </w:tc>
        <w:tc>
          <w:tcPr>
            <w:tcW w:w="2011" w:type="dxa"/>
          </w:tcPr>
          <w:p w:rsidR="00A65E95" w:rsidRDefault="00A65E95" w:rsidP="00481B46">
            <w:pPr>
              <w:spacing w:after="0" w:line="240" w:lineRule="auto"/>
              <w:rPr>
                <w:rFonts w:ascii="Arial" w:eastAsia="Times New Roman" w:hAnsi="Arial" w:cs="Arial"/>
              </w:rPr>
            </w:pPr>
            <w:r>
              <w:rPr>
                <w:rFonts w:ascii="Arial" w:eastAsia="Times New Roman" w:hAnsi="Arial" w:cs="Arial"/>
              </w:rPr>
              <w:t>Street interface sections</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LDA-09 Rev B</w:t>
            </w:r>
          </w:p>
        </w:tc>
        <w:tc>
          <w:tcPr>
            <w:tcW w:w="2011" w:type="dxa"/>
          </w:tcPr>
          <w:p w:rsidR="00A65E95" w:rsidRDefault="00A65E95" w:rsidP="00481B46">
            <w:pPr>
              <w:spacing w:after="0" w:line="240" w:lineRule="auto"/>
              <w:rPr>
                <w:rFonts w:ascii="Arial" w:eastAsia="Times New Roman" w:hAnsi="Arial" w:cs="Arial"/>
              </w:rPr>
            </w:pPr>
            <w:r>
              <w:rPr>
                <w:rFonts w:ascii="Arial" w:eastAsia="Times New Roman" w:hAnsi="Arial" w:cs="Arial"/>
              </w:rPr>
              <w:t>Landscape typical details</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r w:rsidR="00A65E95" w:rsidRPr="00EA242A" w:rsidTr="00EA242A">
        <w:trPr>
          <w:trHeight w:val="208"/>
        </w:trPr>
        <w:tc>
          <w:tcPr>
            <w:tcW w:w="1948" w:type="dxa"/>
          </w:tcPr>
          <w:p w:rsidR="00A65E95" w:rsidRDefault="00A65E95" w:rsidP="00481B46">
            <w:pPr>
              <w:spacing w:after="0" w:line="240" w:lineRule="auto"/>
              <w:rPr>
                <w:rFonts w:ascii="Arial" w:eastAsia="Times New Roman" w:hAnsi="Arial" w:cs="Arial"/>
              </w:rPr>
            </w:pPr>
            <w:r>
              <w:rPr>
                <w:rFonts w:ascii="Arial" w:eastAsia="Times New Roman" w:hAnsi="Arial" w:cs="Arial"/>
              </w:rPr>
              <w:t>LDA-11 Rev B</w:t>
            </w:r>
          </w:p>
        </w:tc>
        <w:tc>
          <w:tcPr>
            <w:tcW w:w="2011" w:type="dxa"/>
          </w:tcPr>
          <w:p w:rsidR="00A65E95" w:rsidRDefault="00A65E95" w:rsidP="00481B46">
            <w:pPr>
              <w:spacing w:after="0" w:line="240" w:lineRule="auto"/>
              <w:rPr>
                <w:rFonts w:ascii="Arial" w:eastAsia="Times New Roman" w:hAnsi="Arial" w:cs="Arial"/>
              </w:rPr>
            </w:pPr>
            <w:r>
              <w:rPr>
                <w:rFonts w:ascii="Arial" w:eastAsia="Times New Roman" w:hAnsi="Arial" w:cs="Arial"/>
              </w:rPr>
              <w:t>Byron planting schedule</w:t>
            </w:r>
          </w:p>
        </w:tc>
        <w:tc>
          <w:tcPr>
            <w:tcW w:w="1793" w:type="dxa"/>
          </w:tcPr>
          <w:p w:rsidR="00A65E95" w:rsidRDefault="00A65E95" w:rsidP="00481B46">
            <w:pPr>
              <w:spacing w:after="0" w:line="240" w:lineRule="auto"/>
              <w:rPr>
                <w:rFonts w:ascii="Arial" w:eastAsia="Times New Roman" w:hAnsi="Arial" w:cs="Arial"/>
              </w:rPr>
            </w:pPr>
            <w:r>
              <w:rPr>
                <w:rFonts w:ascii="Arial" w:eastAsia="Times New Roman" w:hAnsi="Arial" w:cs="Arial"/>
              </w:rPr>
              <w:t>Geoscapes</w:t>
            </w:r>
          </w:p>
        </w:tc>
        <w:tc>
          <w:tcPr>
            <w:tcW w:w="1552" w:type="dxa"/>
          </w:tcPr>
          <w:p w:rsidR="00A65E95" w:rsidRDefault="00A65E95" w:rsidP="00481B46">
            <w:pPr>
              <w:spacing w:after="0" w:line="240" w:lineRule="auto"/>
              <w:rPr>
                <w:rFonts w:ascii="Arial" w:eastAsia="Times New Roman" w:hAnsi="Arial" w:cs="Arial"/>
              </w:rPr>
            </w:pPr>
            <w:r>
              <w:rPr>
                <w:rFonts w:ascii="Arial" w:eastAsia="Times New Roman" w:hAnsi="Arial" w:cs="Arial"/>
              </w:rPr>
              <w:t>30.05.18</w:t>
            </w:r>
          </w:p>
        </w:tc>
      </w:tr>
    </w:tbl>
    <w:p w:rsidR="00EA242A" w:rsidRPr="00EA242A" w:rsidRDefault="00EA242A" w:rsidP="00EA242A">
      <w:pPr>
        <w:spacing w:after="0" w:line="240" w:lineRule="auto"/>
        <w:jc w:val="center"/>
        <w:rPr>
          <w:rFonts w:ascii="Arial" w:eastAsia="Times New Roman" w:hAnsi="Arial" w:cs="Arial"/>
          <w:sz w:val="20"/>
          <w:szCs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1793"/>
        <w:gridCol w:w="1851"/>
      </w:tblGrid>
      <w:tr w:rsidR="00EA242A" w:rsidRPr="00EA242A" w:rsidTr="00EA242A">
        <w:trPr>
          <w:trHeight w:val="440"/>
        </w:trPr>
        <w:tc>
          <w:tcPr>
            <w:tcW w:w="3636" w:type="dxa"/>
            <w:shd w:val="clear" w:color="auto" w:fill="D9D9D9"/>
          </w:tcPr>
          <w:p w:rsidR="00EA242A" w:rsidRPr="00EA242A" w:rsidRDefault="00EA242A" w:rsidP="00EA242A">
            <w:pPr>
              <w:spacing w:after="0" w:line="240" w:lineRule="auto"/>
              <w:jc w:val="center"/>
              <w:rPr>
                <w:rFonts w:ascii="Arial" w:eastAsia="Times New Roman" w:hAnsi="Arial" w:cs="Arial"/>
                <w:b/>
              </w:rPr>
            </w:pPr>
            <w:r w:rsidRPr="00EA242A">
              <w:rPr>
                <w:rFonts w:ascii="Arial" w:eastAsia="Times New Roman" w:hAnsi="Arial" w:cs="Arial"/>
                <w:b/>
              </w:rPr>
              <w:t>Document Title</w:t>
            </w:r>
          </w:p>
        </w:tc>
        <w:tc>
          <w:tcPr>
            <w:tcW w:w="1793" w:type="dxa"/>
            <w:shd w:val="clear" w:color="auto" w:fill="D9D9D9"/>
          </w:tcPr>
          <w:p w:rsidR="00EA242A" w:rsidRPr="00EA242A" w:rsidRDefault="00EA242A" w:rsidP="00EA242A">
            <w:pPr>
              <w:spacing w:after="0" w:line="240" w:lineRule="auto"/>
              <w:jc w:val="center"/>
              <w:rPr>
                <w:rFonts w:ascii="Arial" w:eastAsia="Times New Roman" w:hAnsi="Arial" w:cs="Arial"/>
                <w:b/>
              </w:rPr>
            </w:pPr>
            <w:r w:rsidRPr="00EA242A">
              <w:rPr>
                <w:rFonts w:ascii="Arial" w:eastAsia="Times New Roman" w:hAnsi="Arial" w:cs="Arial"/>
                <w:b/>
              </w:rPr>
              <w:t>Prepared by</w:t>
            </w:r>
          </w:p>
        </w:tc>
        <w:tc>
          <w:tcPr>
            <w:tcW w:w="1851" w:type="dxa"/>
            <w:shd w:val="clear" w:color="auto" w:fill="D9D9D9"/>
          </w:tcPr>
          <w:p w:rsidR="00EA242A" w:rsidRPr="00EA242A" w:rsidRDefault="00EA242A" w:rsidP="00EA242A">
            <w:pPr>
              <w:spacing w:after="0" w:line="240" w:lineRule="auto"/>
              <w:jc w:val="center"/>
              <w:rPr>
                <w:rFonts w:ascii="Arial" w:eastAsia="Times New Roman" w:hAnsi="Arial" w:cs="Arial"/>
                <w:b/>
              </w:rPr>
            </w:pPr>
            <w:r w:rsidRPr="00EA242A">
              <w:rPr>
                <w:rFonts w:ascii="Arial" w:eastAsia="Times New Roman" w:hAnsi="Arial" w:cs="Arial"/>
                <w:b/>
              </w:rPr>
              <w:t>Date</w:t>
            </w:r>
          </w:p>
        </w:tc>
      </w:tr>
      <w:tr w:rsidR="00EA242A" w:rsidRPr="00EA242A" w:rsidTr="00EA242A">
        <w:trPr>
          <w:trHeight w:val="213"/>
        </w:trPr>
        <w:tc>
          <w:tcPr>
            <w:tcW w:w="3636" w:type="dxa"/>
          </w:tcPr>
          <w:p w:rsidR="00EA242A" w:rsidRPr="00260D1E" w:rsidRDefault="00260D1E" w:rsidP="00EA242A">
            <w:pPr>
              <w:spacing w:after="0" w:line="240" w:lineRule="auto"/>
              <w:jc w:val="both"/>
              <w:rPr>
                <w:rFonts w:ascii="Arial" w:eastAsia="Times New Roman" w:hAnsi="Arial" w:cs="Arial"/>
              </w:rPr>
            </w:pPr>
            <w:r w:rsidRPr="00260D1E">
              <w:rPr>
                <w:rFonts w:ascii="Arial" w:hAnsi="Arial" w:cs="Arial"/>
              </w:rPr>
              <w:t>Acoustic Report, 202 Byron Road Leppington Development Application, project number 20160221.1</w:t>
            </w:r>
            <w:r w:rsidR="00793390">
              <w:rPr>
                <w:rFonts w:ascii="Arial" w:hAnsi="Arial" w:cs="Arial"/>
              </w:rPr>
              <w:t xml:space="preserve"> and addendum letter</w:t>
            </w:r>
          </w:p>
        </w:tc>
        <w:tc>
          <w:tcPr>
            <w:tcW w:w="1793"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Acoustic Logic</w:t>
            </w:r>
          </w:p>
        </w:tc>
        <w:tc>
          <w:tcPr>
            <w:tcW w:w="1851"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November 2017</w:t>
            </w:r>
            <w:r w:rsidR="00793390">
              <w:rPr>
                <w:rFonts w:ascii="Arial" w:eastAsia="Times New Roman" w:hAnsi="Arial" w:cs="Arial"/>
              </w:rPr>
              <w:t xml:space="preserve"> &amp; 28/05/2018</w:t>
            </w:r>
          </w:p>
        </w:tc>
      </w:tr>
      <w:tr w:rsidR="00EA242A" w:rsidRPr="00EA242A" w:rsidTr="00EA242A">
        <w:trPr>
          <w:trHeight w:val="213"/>
        </w:trPr>
        <w:tc>
          <w:tcPr>
            <w:tcW w:w="3636"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Salinity Management Plan</w:t>
            </w:r>
          </w:p>
        </w:tc>
        <w:tc>
          <w:tcPr>
            <w:tcW w:w="1793"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Canopy Enterprises</w:t>
            </w:r>
          </w:p>
        </w:tc>
        <w:tc>
          <w:tcPr>
            <w:tcW w:w="1851"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May 2018</w:t>
            </w:r>
          </w:p>
        </w:tc>
      </w:tr>
      <w:tr w:rsidR="00EA242A" w:rsidRPr="00EA242A" w:rsidTr="00EA242A">
        <w:trPr>
          <w:trHeight w:val="213"/>
        </w:trPr>
        <w:tc>
          <w:tcPr>
            <w:tcW w:w="3636"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202 Byron Road, Leppington Civil Engineering Report – Site based Stormwater Management</w:t>
            </w:r>
          </w:p>
        </w:tc>
        <w:tc>
          <w:tcPr>
            <w:tcW w:w="1793"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ADG</w:t>
            </w:r>
          </w:p>
        </w:tc>
        <w:tc>
          <w:tcPr>
            <w:tcW w:w="1851"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22 May 2020</w:t>
            </w:r>
          </w:p>
        </w:tc>
      </w:tr>
      <w:tr w:rsidR="00EA242A" w:rsidRPr="00EA242A" w:rsidTr="00EA242A">
        <w:trPr>
          <w:trHeight w:val="213"/>
        </w:trPr>
        <w:tc>
          <w:tcPr>
            <w:tcW w:w="3636"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202 Byron Road, Leppington Hydraulic Impact Assessment</w:t>
            </w:r>
          </w:p>
        </w:tc>
        <w:tc>
          <w:tcPr>
            <w:tcW w:w="1793"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ADG</w:t>
            </w:r>
          </w:p>
        </w:tc>
        <w:tc>
          <w:tcPr>
            <w:tcW w:w="1851" w:type="dxa"/>
          </w:tcPr>
          <w:p w:rsidR="00EA242A" w:rsidRPr="00EA242A" w:rsidRDefault="006271EC" w:rsidP="00EA242A">
            <w:pPr>
              <w:spacing w:after="0" w:line="240" w:lineRule="auto"/>
              <w:jc w:val="both"/>
              <w:rPr>
                <w:rFonts w:ascii="Arial" w:eastAsia="Times New Roman" w:hAnsi="Arial" w:cs="Arial"/>
              </w:rPr>
            </w:pPr>
            <w:r>
              <w:rPr>
                <w:rFonts w:ascii="Arial" w:eastAsia="Times New Roman" w:hAnsi="Arial" w:cs="Arial"/>
              </w:rPr>
              <w:t>9 August 2019</w:t>
            </w:r>
          </w:p>
        </w:tc>
      </w:tr>
      <w:tr w:rsidR="00EA242A" w:rsidRPr="00EA242A" w:rsidTr="00EA242A">
        <w:trPr>
          <w:trHeight w:val="213"/>
        </w:trPr>
        <w:tc>
          <w:tcPr>
            <w:tcW w:w="3636" w:type="dxa"/>
          </w:tcPr>
          <w:p w:rsidR="00EA242A" w:rsidRPr="00EA242A" w:rsidRDefault="004D568E" w:rsidP="00EA242A">
            <w:pPr>
              <w:spacing w:after="0" w:line="240" w:lineRule="auto"/>
              <w:jc w:val="both"/>
              <w:rPr>
                <w:rFonts w:ascii="Arial" w:eastAsia="Times New Roman" w:hAnsi="Arial" w:cs="Arial"/>
              </w:rPr>
            </w:pPr>
            <w:r>
              <w:rPr>
                <w:rFonts w:ascii="Arial" w:eastAsia="Times New Roman" w:hAnsi="Arial" w:cs="Arial"/>
              </w:rPr>
              <w:t>Operational &amp; Construction Waste Management Plan</w:t>
            </w:r>
          </w:p>
        </w:tc>
        <w:tc>
          <w:tcPr>
            <w:tcW w:w="1793" w:type="dxa"/>
          </w:tcPr>
          <w:p w:rsidR="00EA242A" w:rsidRPr="00EA242A" w:rsidRDefault="004D568E" w:rsidP="00EA242A">
            <w:pPr>
              <w:spacing w:after="0" w:line="240" w:lineRule="auto"/>
              <w:jc w:val="both"/>
              <w:rPr>
                <w:rFonts w:ascii="Arial" w:eastAsia="Times New Roman" w:hAnsi="Arial" w:cs="Arial"/>
              </w:rPr>
            </w:pPr>
            <w:r>
              <w:rPr>
                <w:rFonts w:ascii="Arial" w:eastAsia="Times New Roman" w:hAnsi="Arial" w:cs="Arial"/>
              </w:rPr>
              <w:t>Waste Audit and Consultancy Services</w:t>
            </w:r>
          </w:p>
        </w:tc>
        <w:tc>
          <w:tcPr>
            <w:tcW w:w="1851" w:type="dxa"/>
          </w:tcPr>
          <w:p w:rsidR="00EA242A" w:rsidRPr="00EA242A" w:rsidRDefault="004D568E" w:rsidP="00EA242A">
            <w:pPr>
              <w:spacing w:after="0" w:line="240" w:lineRule="auto"/>
              <w:jc w:val="both"/>
              <w:rPr>
                <w:rFonts w:ascii="Arial" w:eastAsia="Times New Roman" w:hAnsi="Arial" w:cs="Arial"/>
              </w:rPr>
            </w:pPr>
            <w:r>
              <w:rPr>
                <w:rFonts w:ascii="Arial" w:eastAsia="Times New Roman" w:hAnsi="Arial" w:cs="Arial"/>
              </w:rPr>
              <w:t>May 2018</w:t>
            </w:r>
          </w:p>
        </w:tc>
      </w:tr>
      <w:tr w:rsidR="00EA242A" w:rsidRPr="00EA242A" w:rsidTr="00EA242A">
        <w:trPr>
          <w:trHeight w:val="213"/>
        </w:trPr>
        <w:tc>
          <w:tcPr>
            <w:tcW w:w="3636" w:type="dxa"/>
          </w:tcPr>
          <w:p w:rsidR="00EA242A" w:rsidRPr="00EA242A" w:rsidRDefault="00793390" w:rsidP="00EA242A">
            <w:pPr>
              <w:spacing w:after="0" w:line="240" w:lineRule="auto"/>
              <w:jc w:val="both"/>
              <w:rPr>
                <w:rFonts w:ascii="Arial" w:eastAsia="Times New Roman" w:hAnsi="Arial" w:cs="Arial"/>
              </w:rPr>
            </w:pPr>
            <w:r>
              <w:rPr>
                <w:rFonts w:ascii="Arial" w:eastAsia="Times New Roman" w:hAnsi="Arial" w:cs="Arial"/>
              </w:rPr>
              <w:t>Bushfire Protection Assessment (addendum)</w:t>
            </w:r>
          </w:p>
        </w:tc>
        <w:tc>
          <w:tcPr>
            <w:tcW w:w="1793" w:type="dxa"/>
          </w:tcPr>
          <w:p w:rsidR="00EA242A" w:rsidRPr="00EA242A" w:rsidRDefault="00793390" w:rsidP="00EA242A">
            <w:pPr>
              <w:spacing w:after="0" w:line="240" w:lineRule="auto"/>
              <w:jc w:val="both"/>
              <w:rPr>
                <w:rFonts w:ascii="Arial" w:eastAsia="Times New Roman" w:hAnsi="Arial" w:cs="Arial"/>
              </w:rPr>
            </w:pPr>
            <w:r>
              <w:rPr>
                <w:rFonts w:ascii="Arial" w:eastAsia="Times New Roman" w:hAnsi="Arial" w:cs="Arial"/>
              </w:rPr>
              <w:t>Travers bushfire &amp; ecology</w:t>
            </w:r>
          </w:p>
        </w:tc>
        <w:tc>
          <w:tcPr>
            <w:tcW w:w="1851" w:type="dxa"/>
          </w:tcPr>
          <w:p w:rsidR="00EA242A" w:rsidRPr="00EA242A" w:rsidRDefault="00BB163A" w:rsidP="00EA242A">
            <w:pPr>
              <w:spacing w:after="0" w:line="240" w:lineRule="auto"/>
              <w:jc w:val="both"/>
              <w:rPr>
                <w:rFonts w:ascii="Arial" w:eastAsia="Times New Roman" w:hAnsi="Arial" w:cs="Arial"/>
              </w:rPr>
            </w:pPr>
            <w:r>
              <w:rPr>
                <w:rFonts w:ascii="Arial" w:eastAsia="Times New Roman" w:hAnsi="Arial" w:cs="Arial"/>
              </w:rPr>
              <w:t xml:space="preserve">2 </w:t>
            </w:r>
            <w:r w:rsidR="00793390">
              <w:rPr>
                <w:rFonts w:ascii="Arial" w:eastAsia="Times New Roman" w:hAnsi="Arial" w:cs="Arial"/>
              </w:rPr>
              <w:t>November 2017</w:t>
            </w:r>
          </w:p>
        </w:tc>
      </w:tr>
    </w:tbl>
    <w:p w:rsidR="00EA242A" w:rsidRPr="00EA242A" w:rsidRDefault="00EA242A" w:rsidP="00EA242A">
      <w:pPr>
        <w:spacing w:after="0" w:line="240" w:lineRule="auto"/>
        <w:jc w:val="both"/>
        <w:rPr>
          <w:rFonts w:ascii="Arial" w:eastAsia="Times New Roman" w:hAnsi="Arial" w:cs="Times New Roman"/>
          <w:sz w:val="24"/>
          <w:szCs w:val="20"/>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(3)</w:t>
      </w:r>
      <w:r w:rsidRPr="00EA242A">
        <w:rPr>
          <w:rFonts w:ascii="Arial" w:eastAsia="Times New Roman" w:hAnsi="Arial" w:cs="Arial"/>
        </w:rPr>
        <w:tab/>
      </w:r>
      <w:r w:rsidRPr="00EA242A">
        <w:rPr>
          <w:rFonts w:ascii="Arial" w:eastAsia="Times New Roman" w:hAnsi="Arial" w:cs="Arial"/>
          <w:b/>
        </w:rPr>
        <w:t>Modified Documents and Plans</w:t>
      </w:r>
      <w:r w:rsidRPr="00EA242A">
        <w:rPr>
          <w:rFonts w:ascii="Arial" w:eastAsia="Times New Roman" w:hAnsi="Arial" w:cs="Arial"/>
          <w:spacing w:val="-3"/>
        </w:rPr>
        <w:t xml:space="preserve"> - </w:t>
      </w:r>
      <w:r w:rsidRPr="00EA242A">
        <w:rPr>
          <w:rFonts w:ascii="Arial" w:eastAsia="Times New Roman" w:hAnsi="Arial" w:cs="Arial"/>
        </w:rPr>
        <w:t xml:space="preserve">The development </w:t>
      </w:r>
      <w:r w:rsidR="00812095">
        <w:rPr>
          <w:rFonts w:ascii="Arial" w:eastAsia="Times New Roman" w:hAnsi="Arial" w:cs="Arial"/>
        </w:rPr>
        <w:t>must</w:t>
      </w:r>
      <w:r w:rsidRPr="00EA242A">
        <w:rPr>
          <w:rFonts w:ascii="Arial" w:eastAsia="Times New Roman" w:hAnsi="Arial" w:cs="Arial"/>
        </w:rPr>
        <w:t xml:space="preserve"> be modified as follows:</w:t>
      </w:r>
    </w:p>
    <w:p w:rsidR="00EA242A" w:rsidRPr="00EA242A" w:rsidRDefault="00EA242A" w:rsidP="00EA242A">
      <w:pPr>
        <w:spacing w:after="0" w:line="240" w:lineRule="auto"/>
        <w:jc w:val="both"/>
        <w:rPr>
          <w:rFonts w:ascii="Arial" w:eastAsia="Times New Roman" w:hAnsi="Arial" w:cs="Arial"/>
        </w:rPr>
      </w:pPr>
    </w:p>
    <w:p w:rsidR="00EA242A" w:rsidRPr="00D03895" w:rsidRDefault="00EA242A" w:rsidP="00DF0251">
      <w:pPr>
        <w:numPr>
          <w:ilvl w:val="0"/>
          <w:numId w:val="2"/>
        </w:numPr>
        <w:spacing w:after="0" w:line="240" w:lineRule="auto"/>
        <w:ind w:left="1134" w:hanging="425"/>
        <w:jc w:val="both"/>
        <w:rPr>
          <w:rFonts w:ascii="Arial" w:eastAsia="Times New Roman" w:hAnsi="Arial" w:cs="Arial"/>
          <w:color w:val="000000" w:themeColor="text1"/>
        </w:rPr>
      </w:pPr>
      <w:r w:rsidRPr="00D03895">
        <w:rPr>
          <w:rFonts w:ascii="Arial" w:eastAsia="Times New Roman" w:hAnsi="Arial" w:cs="Arial"/>
          <w:color w:val="000000" w:themeColor="text1"/>
        </w:rPr>
        <w:t>A suitable road vertical curve that is in accordance with relevant Aust</w:t>
      </w:r>
      <w:r w:rsidR="00812095">
        <w:rPr>
          <w:rFonts w:ascii="Arial" w:eastAsia="Times New Roman" w:hAnsi="Arial" w:cs="Arial"/>
          <w:color w:val="000000" w:themeColor="text1"/>
        </w:rPr>
        <w:t>r</w:t>
      </w:r>
      <w:r w:rsidRPr="00D03895">
        <w:rPr>
          <w:rFonts w:ascii="Arial" w:eastAsia="Times New Roman" w:hAnsi="Arial" w:cs="Arial"/>
          <w:color w:val="000000" w:themeColor="text1"/>
        </w:rPr>
        <w:t>oads Guide to Road Design requirements must be proposed at the interim intersection of Road 2 and the existing Byron Road levels.</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D03895" w:rsidRDefault="00EA242A" w:rsidP="00DF0251">
      <w:pPr>
        <w:numPr>
          <w:ilvl w:val="0"/>
          <w:numId w:val="2"/>
        </w:numPr>
        <w:spacing w:after="0" w:line="240" w:lineRule="auto"/>
        <w:ind w:left="1134" w:hanging="425"/>
        <w:jc w:val="both"/>
        <w:rPr>
          <w:rFonts w:ascii="Arial" w:eastAsia="Times New Roman" w:hAnsi="Arial" w:cs="Arial"/>
          <w:color w:val="000000" w:themeColor="text1"/>
        </w:rPr>
      </w:pPr>
      <w:r w:rsidRPr="00D03895">
        <w:rPr>
          <w:rFonts w:ascii="Arial" w:eastAsia="Times New Roman" w:hAnsi="Arial" w:cs="Arial"/>
          <w:color w:val="000000" w:themeColor="text1"/>
        </w:rPr>
        <w:t xml:space="preserve">The Landscape plans </w:t>
      </w:r>
      <w:r w:rsidR="00812095">
        <w:rPr>
          <w:rFonts w:ascii="Arial" w:eastAsia="Times New Roman" w:hAnsi="Arial" w:cs="Arial"/>
          <w:color w:val="000000" w:themeColor="text1"/>
        </w:rPr>
        <w:t>must</w:t>
      </w:r>
      <w:r w:rsidRPr="00D03895">
        <w:rPr>
          <w:rFonts w:ascii="Arial" w:eastAsia="Times New Roman" w:hAnsi="Arial" w:cs="Arial"/>
          <w:color w:val="000000" w:themeColor="text1"/>
        </w:rPr>
        <w:t xml:space="preserve"> be designed to match finished floor levels and ramp grades of the approved architectural and engineering plans specified in the approved plan table subject to condition 1.0(2).</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0217F6" w:rsidRDefault="00EA242A" w:rsidP="00DF0251">
      <w:pPr>
        <w:numPr>
          <w:ilvl w:val="0"/>
          <w:numId w:val="2"/>
        </w:numPr>
        <w:spacing w:after="0" w:line="240" w:lineRule="auto"/>
        <w:ind w:left="1134" w:hanging="425"/>
        <w:jc w:val="both"/>
        <w:rPr>
          <w:rFonts w:ascii="Arial" w:eastAsia="Times New Roman" w:hAnsi="Arial" w:cs="Arial"/>
          <w:color w:val="000000" w:themeColor="text1"/>
        </w:rPr>
      </w:pPr>
      <w:r w:rsidRPr="00D03895">
        <w:rPr>
          <w:rFonts w:ascii="Arial" w:eastAsia="Times New Roman" w:hAnsi="Arial" w:cs="Arial"/>
          <w:color w:val="000000" w:themeColor="text1"/>
        </w:rPr>
        <w:t>The south eastern road verge and kerb intersecting with proposed roads No. 3 and No.4</w:t>
      </w:r>
      <w:r w:rsidR="00812095">
        <w:rPr>
          <w:rFonts w:ascii="Arial" w:eastAsia="Times New Roman" w:hAnsi="Arial" w:cs="Arial"/>
          <w:color w:val="000000" w:themeColor="text1"/>
        </w:rPr>
        <w:t xml:space="preserve"> must</w:t>
      </w:r>
      <w:r w:rsidRPr="00D03895">
        <w:rPr>
          <w:rFonts w:ascii="Arial" w:eastAsia="Times New Roman" w:hAnsi="Arial" w:cs="Arial"/>
          <w:color w:val="000000" w:themeColor="text1"/>
        </w:rPr>
        <w:t xml:space="preserve"> be amended in the interim case to provide for two way traffic flow </w:t>
      </w:r>
      <w:r w:rsidRPr="000217F6">
        <w:rPr>
          <w:rFonts w:ascii="Arial" w:eastAsia="Times New Roman" w:hAnsi="Arial" w:cs="Arial"/>
          <w:color w:val="000000" w:themeColor="text1"/>
        </w:rPr>
        <w:t>within Road No. 4.</w:t>
      </w:r>
    </w:p>
    <w:p w:rsidR="00D03895" w:rsidRPr="000217F6" w:rsidRDefault="00D03895" w:rsidP="00D03895">
      <w:pPr>
        <w:pStyle w:val="ListParagraph"/>
        <w:rPr>
          <w:rFonts w:cs="Arial"/>
        </w:rPr>
      </w:pPr>
    </w:p>
    <w:p w:rsidR="00D03895" w:rsidRPr="000217F6" w:rsidRDefault="00D03895" w:rsidP="00DF0251">
      <w:pPr>
        <w:numPr>
          <w:ilvl w:val="0"/>
          <w:numId w:val="2"/>
        </w:numPr>
        <w:spacing w:after="0" w:line="240" w:lineRule="auto"/>
        <w:ind w:left="1134" w:hanging="425"/>
        <w:jc w:val="both"/>
        <w:rPr>
          <w:rFonts w:ascii="Arial" w:eastAsia="Times New Roman" w:hAnsi="Arial" w:cs="Arial"/>
        </w:rPr>
      </w:pPr>
      <w:r w:rsidRPr="000217F6">
        <w:rPr>
          <w:rFonts w:ascii="Arial" w:eastAsia="Times New Roman" w:hAnsi="Arial" w:cs="Arial"/>
        </w:rPr>
        <w:t xml:space="preserve">High sill windows </w:t>
      </w:r>
      <w:bookmarkStart w:id="2" w:name="_Hlk46138437"/>
      <w:r w:rsidR="000217F6" w:rsidRPr="000217F6">
        <w:rPr>
          <w:rFonts w:ascii="Arial" w:eastAsia="Times New Roman" w:hAnsi="Arial" w:cs="Arial"/>
        </w:rPr>
        <w:t xml:space="preserve">or fix obscure glazing </w:t>
      </w:r>
      <w:r w:rsidR="00F8255E" w:rsidRPr="000217F6">
        <w:rPr>
          <w:rFonts w:ascii="Arial" w:eastAsia="Times New Roman" w:hAnsi="Arial" w:cs="Arial"/>
        </w:rPr>
        <w:t xml:space="preserve">with a minimum sill </w:t>
      </w:r>
      <w:r w:rsidRPr="000217F6">
        <w:rPr>
          <w:rFonts w:ascii="Arial" w:eastAsia="Times New Roman" w:hAnsi="Arial" w:cs="Arial"/>
        </w:rPr>
        <w:t>height of 1.</w:t>
      </w:r>
      <w:r w:rsidR="00F8255E" w:rsidRPr="000217F6">
        <w:rPr>
          <w:rFonts w:ascii="Arial" w:eastAsia="Times New Roman" w:hAnsi="Arial" w:cs="Arial"/>
        </w:rPr>
        <w:t>5</w:t>
      </w:r>
      <w:r w:rsidRPr="000217F6">
        <w:rPr>
          <w:rFonts w:ascii="Arial" w:eastAsia="Times New Roman" w:hAnsi="Arial" w:cs="Arial"/>
        </w:rPr>
        <w:t xml:space="preserve">m </w:t>
      </w:r>
      <w:bookmarkEnd w:id="2"/>
      <w:r w:rsidRPr="000217F6">
        <w:rPr>
          <w:rFonts w:ascii="Arial" w:eastAsia="Times New Roman" w:hAnsi="Arial" w:cs="Arial"/>
        </w:rPr>
        <w:t xml:space="preserve">above finished floor level </w:t>
      </w:r>
      <w:r w:rsidR="000217F6" w:rsidRPr="000217F6">
        <w:rPr>
          <w:rFonts w:ascii="Arial" w:eastAsia="Times New Roman" w:hAnsi="Arial" w:cs="Arial"/>
        </w:rPr>
        <w:t>must</w:t>
      </w:r>
      <w:r w:rsidRPr="000217F6">
        <w:rPr>
          <w:rFonts w:ascii="Arial" w:eastAsia="Times New Roman" w:hAnsi="Arial" w:cs="Arial"/>
        </w:rPr>
        <w:t xml:space="preserve"> be provided to all northern windows of unit </w:t>
      </w:r>
      <w:r w:rsidR="00CF7104" w:rsidRPr="000217F6">
        <w:rPr>
          <w:rFonts w:ascii="Arial" w:eastAsia="Times New Roman" w:hAnsi="Arial" w:cs="Arial"/>
        </w:rPr>
        <w:t>E-U305.</w:t>
      </w:r>
    </w:p>
    <w:p w:rsidR="00EA242A" w:rsidRPr="000217F6"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jc w:val="both"/>
        <w:rPr>
          <w:rFonts w:ascii="Arial" w:eastAsia="Times New Roman" w:hAnsi="Arial" w:cs="Arial"/>
        </w:rPr>
      </w:pPr>
      <w:r w:rsidRPr="000217F6">
        <w:rPr>
          <w:rFonts w:ascii="Arial" w:eastAsia="Times New Roman" w:hAnsi="Arial" w:cs="Arial"/>
        </w:rPr>
        <w:t xml:space="preserve">Amended plans or documentation demonstrating compliance </w:t>
      </w:r>
      <w:r w:rsidR="00812095" w:rsidRPr="000217F6">
        <w:rPr>
          <w:rFonts w:ascii="Arial" w:eastAsia="Times New Roman" w:hAnsi="Arial" w:cs="Arial"/>
        </w:rPr>
        <w:t>must</w:t>
      </w:r>
      <w:r w:rsidRPr="000217F6">
        <w:rPr>
          <w:rFonts w:ascii="Arial" w:eastAsia="Times New Roman" w:hAnsi="Arial" w:cs="Arial"/>
        </w:rPr>
        <w:t xml:space="preserve"> be provided to the certifier and Council prior to the issue of a Construction Certificate / Subdivision Works Certificate</w:t>
      </w:r>
      <w:r w:rsidR="00812095" w:rsidRPr="000217F6">
        <w:rPr>
          <w:rFonts w:ascii="Arial" w:eastAsia="Times New Roman" w:hAnsi="Arial" w:cs="Arial"/>
        </w:rPr>
        <w:t xml:space="preserve"> (whichever occurs first)</w:t>
      </w:r>
      <w:r w:rsidRPr="000217F6">
        <w:rPr>
          <w:rFonts w:ascii="Arial" w:eastAsia="Times New Roman" w:hAnsi="Arial" w:cs="Arial"/>
        </w:rPr>
        <w: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hanging="567"/>
        <w:jc w:val="both"/>
        <w:rPr>
          <w:rFonts w:ascii="Arial" w:eastAsia="Times New Roman" w:hAnsi="Arial" w:cs="Arial"/>
        </w:rPr>
      </w:pPr>
      <w:r w:rsidRPr="00EA242A">
        <w:rPr>
          <w:rFonts w:ascii="Arial" w:eastAsia="Times New Roman" w:hAnsi="Arial" w:cs="Arial"/>
        </w:rPr>
        <w:t>(4)</w:t>
      </w:r>
      <w:r w:rsidRPr="00EA242A">
        <w:rPr>
          <w:rFonts w:ascii="Arial" w:eastAsia="Times New Roman" w:hAnsi="Arial" w:cs="Arial"/>
        </w:rPr>
        <w:tab/>
      </w:r>
      <w:r w:rsidRPr="00EA242A">
        <w:rPr>
          <w:rFonts w:ascii="Arial" w:eastAsia="Times New Roman" w:hAnsi="Arial" w:cs="Arial"/>
          <w:b/>
        </w:rPr>
        <w:t xml:space="preserve">Separate Approval for Use </w:t>
      </w:r>
      <w:r w:rsidRPr="00EA242A">
        <w:rPr>
          <w:rFonts w:ascii="Arial" w:eastAsia="Times New Roman" w:hAnsi="Arial" w:cs="Arial"/>
          <w:spacing w:val="-3"/>
        </w:rPr>
        <w:t xml:space="preserve">- </w:t>
      </w:r>
      <w:r w:rsidRPr="00EA242A">
        <w:rPr>
          <w:rFonts w:ascii="Arial" w:eastAsia="Times New Roman" w:hAnsi="Arial" w:cs="Arial"/>
        </w:rPr>
        <w:t xml:space="preserve">A separate development application for the fit out and use of the ‘shop’ tenancy within Building A nominated upon Drawing TP01.03 Rev G Overall ground floor plan shall be provided to, and approved by Council prior to that use commencing (unless the fit out and use is exempt or complying development pursuant </w:t>
      </w:r>
      <w:r w:rsidRPr="00EA242A">
        <w:rPr>
          <w:rFonts w:ascii="Arial" w:eastAsia="Times New Roman" w:hAnsi="Arial" w:cs="Arial"/>
        </w:rPr>
        <w:lastRenderedPageBreak/>
        <w:t>to State Environmental Planning Policy (Exempt and Complying Development Codes) 2008).</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hanging="567"/>
        <w:jc w:val="both"/>
        <w:rPr>
          <w:rFonts w:ascii="Arial" w:eastAsia="Times New Roman" w:hAnsi="Arial" w:cs="Arial"/>
        </w:rPr>
      </w:pPr>
      <w:r w:rsidRPr="00EA242A">
        <w:rPr>
          <w:rFonts w:ascii="Arial" w:eastAsia="Times New Roman" w:hAnsi="Arial" w:cs="Arial"/>
        </w:rPr>
        <w:t>(5)</w:t>
      </w:r>
      <w:r w:rsidRPr="00EA242A">
        <w:rPr>
          <w:rFonts w:ascii="Arial" w:eastAsia="Times New Roman" w:hAnsi="Arial" w:cs="Arial"/>
        </w:rPr>
        <w:tab/>
      </w:r>
      <w:r w:rsidRPr="00EA242A">
        <w:rPr>
          <w:rFonts w:ascii="Arial" w:eastAsia="Times New Roman" w:hAnsi="Arial" w:cs="Arial"/>
          <w:b/>
        </w:rPr>
        <w:t xml:space="preserve">Separate Approval for Signs </w:t>
      </w:r>
      <w:r w:rsidRPr="00EA242A">
        <w:rPr>
          <w:rFonts w:ascii="Arial" w:eastAsia="Times New Roman" w:hAnsi="Arial" w:cs="Arial"/>
          <w:spacing w:val="-3"/>
        </w:rPr>
        <w:t xml:space="preserve">- </w:t>
      </w:r>
      <w:r w:rsidRPr="00EA242A">
        <w:rPr>
          <w:rFonts w:ascii="Arial" w:eastAsia="Times New Roman" w:hAnsi="Arial" w:cs="Arial"/>
        </w:rPr>
        <w:t>A separate development application for any proposed signs shall be provided to and approved by Council prior to the erection or display of those signs (unless the erection or display of those signs is exempt or complying development pursuant to State Environmental Planning Policy (Exempt and Complying Development Codes) 2008.</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hanging="567"/>
        <w:jc w:val="both"/>
        <w:rPr>
          <w:rFonts w:ascii="Arial" w:eastAsia="Times New Roman" w:hAnsi="Arial" w:cs="Arial"/>
        </w:rPr>
      </w:pPr>
      <w:r w:rsidRPr="00EA242A">
        <w:rPr>
          <w:rFonts w:ascii="Arial" w:eastAsia="Times New Roman" w:hAnsi="Arial" w:cs="Arial"/>
        </w:rPr>
        <w:t>(6)</w:t>
      </w:r>
      <w:r w:rsidRPr="00EA242A">
        <w:rPr>
          <w:rFonts w:ascii="Arial" w:eastAsia="Times New Roman" w:hAnsi="Arial" w:cs="Arial"/>
        </w:rPr>
        <w:tab/>
      </w:r>
      <w:r w:rsidRPr="00EA242A">
        <w:rPr>
          <w:rFonts w:ascii="Arial" w:eastAsia="Times New Roman" w:hAnsi="Arial" w:cs="Arial"/>
          <w:b/>
        </w:rPr>
        <w:t xml:space="preserve">BASIX Certificate </w:t>
      </w:r>
      <w:r w:rsidRPr="00EA242A">
        <w:rPr>
          <w:rFonts w:ascii="Arial" w:eastAsia="Times New Roman" w:hAnsi="Arial" w:cs="Arial"/>
          <w:spacing w:val="-3"/>
        </w:rPr>
        <w:t xml:space="preserve">- </w:t>
      </w:r>
      <w:r w:rsidRPr="00EA242A">
        <w:rPr>
          <w:rFonts w:ascii="Arial" w:eastAsia="Times New Roman" w:hAnsi="Arial" w:cs="Arial"/>
        </w:rPr>
        <w:t>The applicant shall undertake the development strictly in accordance with the commitments listed in the approved BASIX certificate(s) for the development to which this consent applies.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hanging="567"/>
        <w:jc w:val="both"/>
        <w:rPr>
          <w:rFonts w:ascii="Arial" w:eastAsia="Times New Roman" w:hAnsi="Arial" w:cs="Arial"/>
        </w:rPr>
      </w:pPr>
      <w:r w:rsidRPr="00EA242A">
        <w:rPr>
          <w:rFonts w:ascii="Arial" w:eastAsia="Times New Roman" w:hAnsi="Arial" w:cs="Arial"/>
        </w:rPr>
        <w:t>(7)</w:t>
      </w:r>
      <w:r w:rsidRPr="00EA242A">
        <w:rPr>
          <w:rFonts w:ascii="Arial" w:eastAsia="Times New Roman" w:hAnsi="Arial" w:cs="Arial"/>
        </w:rPr>
        <w:tab/>
      </w:r>
      <w:r w:rsidRPr="00EA242A">
        <w:rPr>
          <w:rFonts w:ascii="Arial" w:eastAsia="Times New Roman" w:hAnsi="Arial" w:cs="Arial"/>
          <w:b/>
        </w:rPr>
        <w:t xml:space="preserve">National Construction Code – Building Code of Australia (BCA) </w:t>
      </w:r>
      <w:r w:rsidRPr="00EA242A">
        <w:rPr>
          <w:rFonts w:ascii="Arial" w:eastAsia="Times New Roman" w:hAnsi="Arial" w:cs="Arial"/>
          <w:spacing w:val="-3"/>
        </w:rPr>
        <w:t xml:space="preserve">- </w:t>
      </w:r>
      <w:r w:rsidRPr="00EA242A">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567" w:hanging="567"/>
        <w:jc w:val="both"/>
        <w:rPr>
          <w:rFonts w:ascii="Arial" w:eastAsia="Times New Roman" w:hAnsi="Arial" w:cs="Arial"/>
          <w:b/>
        </w:rPr>
      </w:pPr>
      <w:r w:rsidRPr="00EA242A">
        <w:rPr>
          <w:rFonts w:ascii="Arial" w:eastAsia="Times New Roman" w:hAnsi="Arial" w:cs="Arial"/>
        </w:rPr>
        <w:t>(8)</w:t>
      </w:r>
      <w:r w:rsidRPr="00EA242A">
        <w:rPr>
          <w:rFonts w:ascii="Arial" w:eastAsia="Times New Roman" w:hAnsi="Arial" w:cs="Arial"/>
        </w:rPr>
        <w:tab/>
      </w:r>
      <w:r w:rsidRPr="00EA242A">
        <w:rPr>
          <w:rFonts w:ascii="Arial" w:eastAsia="Times New Roman" w:hAnsi="Arial" w:cs="Arial"/>
          <w:b/>
        </w:rPr>
        <w:t xml:space="preserve">Home Building Act </w:t>
      </w:r>
      <w:r w:rsidRPr="00EA242A">
        <w:rPr>
          <w:rFonts w:ascii="Arial" w:eastAsia="Times New Roman" w:hAnsi="Arial" w:cs="Arial"/>
          <w:spacing w:val="-3"/>
        </w:rPr>
        <w:t xml:space="preserve">- </w:t>
      </w:r>
      <w:r w:rsidRPr="00EA242A">
        <w:rPr>
          <w:rFonts w:ascii="Arial" w:eastAsia="Times New Roman" w:hAnsi="Arial" w:cs="Arial"/>
        </w:rPr>
        <w:t>Pursuant to Section 4.17(11)</w:t>
      </w:r>
      <w:r w:rsidRPr="00EA242A">
        <w:rPr>
          <w:rFonts w:ascii="Arial" w:eastAsia="Times New Roman" w:hAnsi="Arial" w:cs="Arial"/>
          <w:sz w:val="24"/>
          <w:szCs w:val="20"/>
        </w:rPr>
        <w:t xml:space="preserve"> </w:t>
      </w:r>
      <w:r w:rsidRPr="00EA242A">
        <w:rPr>
          <w:rFonts w:ascii="Arial" w:eastAsia="Times New Roman" w:hAnsi="Arial" w:cs="Arial"/>
        </w:rPr>
        <w:t xml:space="preserve">of the </w:t>
      </w:r>
      <w:r w:rsidRPr="00EA242A">
        <w:rPr>
          <w:rFonts w:ascii="Arial" w:eastAsia="Times New Roman" w:hAnsi="Arial" w:cs="Arial"/>
          <w:i/>
        </w:rPr>
        <w:t>EP&amp;A Act 1979</w:t>
      </w:r>
      <w:r w:rsidRPr="00EA242A">
        <w:rPr>
          <w:rFonts w:ascii="Arial" w:eastAsia="Times New Roman" w:hAnsi="Arial" w:cs="Arial"/>
        </w:rPr>
        <w:t xml:space="preserve">, residential building work within the meaning of the </w:t>
      </w:r>
      <w:r w:rsidRPr="00EA242A">
        <w:rPr>
          <w:rFonts w:ascii="Arial" w:eastAsia="Times New Roman" w:hAnsi="Arial" w:cs="Arial"/>
          <w:i/>
        </w:rPr>
        <w:t>Home Building Act 1989</w:t>
      </w:r>
      <w:r w:rsidRPr="00EA242A">
        <w:rPr>
          <w:rFonts w:ascii="Arial" w:eastAsia="Times New Roman" w:hAnsi="Arial" w:cs="Arial"/>
        </w:rPr>
        <w:t xml:space="preserve"> shall not be carried out unless the principal certifier for the development to which the work relates: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3"/>
        </w:numPr>
        <w:spacing w:after="240" w:line="240" w:lineRule="auto"/>
        <w:ind w:left="1418" w:hanging="851"/>
        <w:jc w:val="both"/>
        <w:rPr>
          <w:rFonts w:ascii="Arial" w:eastAsia="Times New Roman" w:hAnsi="Arial" w:cs="Arial"/>
        </w:rPr>
      </w:pPr>
      <w:r w:rsidRPr="00EA242A">
        <w:rPr>
          <w:rFonts w:ascii="Arial" w:eastAsia="Times New Roman" w:hAnsi="Arial" w:cs="Arial"/>
        </w:rPr>
        <w:t>in the case of work for which a principal contractor has been appointed:</w:t>
      </w:r>
    </w:p>
    <w:p w:rsidR="00EA242A" w:rsidRPr="00EA242A" w:rsidRDefault="00EA242A" w:rsidP="00DF0251">
      <w:pPr>
        <w:numPr>
          <w:ilvl w:val="0"/>
          <w:numId w:val="4"/>
        </w:numPr>
        <w:spacing w:after="0" w:line="240" w:lineRule="auto"/>
        <w:jc w:val="both"/>
        <w:rPr>
          <w:rFonts w:ascii="Arial" w:eastAsia="Times New Roman" w:hAnsi="Arial" w:cs="Arial"/>
        </w:rPr>
      </w:pPr>
      <w:r w:rsidRPr="00EA242A">
        <w:rPr>
          <w:rFonts w:ascii="Arial" w:eastAsia="Times New Roman" w:hAnsi="Arial" w:cs="Arial"/>
        </w:rPr>
        <w:t>has been informed in writing of the name and licence number of the principal contractor;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
        </w:numPr>
        <w:spacing w:after="0" w:line="240" w:lineRule="auto"/>
        <w:jc w:val="both"/>
        <w:rPr>
          <w:rFonts w:ascii="Arial" w:eastAsia="Times New Roman" w:hAnsi="Arial" w:cs="Arial"/>
        </w:rPr>
      </w:pPr>
      <w:r w:rsidRPr="00EA242A">
        <w:rPr>
          <w:rFonts w:ascii="Arial" w:eastAsia="Times New Roman" w:hAnsi="Arial" w:cs="Arial"/>
        </w:rPr>
        <w:t>where required has provided an insurance certificate with the name of the insurer by which the work is insured under Part 6 of that Act.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3"/>
        </w:numPr>
        <w:spacing w:after="240" w:line="240" w:lineRule="auto"/>
        <w:ind w:left="709" w:hanging="142"/>
        <w:jc w:val="both"/>
        <w:rPr>
          <w:rFonts w:ascii="Arial" w:eastAsia="Times New Roman" w:hAnsi="Arial" w:cs="Arial"/>
        </w:rPr>
      </w:pPr>
      <w:r w:rsidRPr="00EA242A">
        <w:rPr>
          <w:rFonts w:ascii="Arial" w:eastAsia="Times New Roman" w:hAnsi="Arial" w:cs="Arial"/>
        </w:rPr>
        <w:t>in the case of work to be carried out by an owner-builder;</w:t>
      </w:r>
    </w:p>
    <w:p w:rsidR="00EA242A" w:rsidRPr="00EA242A" w:rsidRDefault="00EA242A" w:rsidP="00DF0251">
      <w:pPr>
        <w:numPr>
          <w:ilvl w:val="0"/>
          <w:numId w:val="5"/>
        </w:numPr>
        <w:spacing w:after="0" w:line="240" w:lineRule="auto"/>
        <w:jc w:val="both"/>
        <w:rPr>
          <w:rFonts w:ascii="Arial" w:eastAsia="Times New Roman" w:hAnsi="Arial" w:cs="Arial"/>
        </w:rPr>
      </w:pPr>
      <w:r w:rsidRPr="00EA242A">
        <w:rPr>
          <w:rFonts w:ascii="Arial" w:eastAsia="Times New Roman" w:hAnsi="Arial" w:cs="Arial"/>
        </w:rPr>
        <w:t>has been informed in writing of the name of the owner-builder;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
        </w:numPr>
        <w:spacing w:after="0" w:line="240" w:lineRule="auto"/>
        <w:jc w:val="both"/>
        <w:rPr>
          <w:rFonts w:ascii="Arial" w:eastAsia="Times New Roman" w:hAnsi="Arial" w:cs="Arial"/>
        </w:rPr>
      </w:pPr>
      <w:r w:rsidRPr="00EA242A">
        <w:rPr>
          <w:rFonts w:ascii="Arial" w:eastAsia="Times New Roman" w:hAnsi="Arial" w:cs="Arial"/>
        </w:rPr>
        <w:t>if the owner-builder is required to hold an owner-builder permit under that Act; has provided a copy of the owner builder permit.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autoSpaceDE w:val="0"/>
        <w:autoSpaceDN w:val="0"/>
        <w:adjustRightInd w:val="0"/>
        <w:spacing w:after="0" w:line="240" w:lineRule="auto"/>
        <w:ind w:left="720" w:hanging="720"/>
        <w:jc w:val="both"/>
        <w:rPr>
          <w:rFonts w:ascii="Arial" w:eastAsia="Times New Roman" w:hAnsi="Arial" w:cs="Arial"/>
        </w:rPr>
      </w:pPr>
      <w:r w:rsidRPr="00EA242A">
        <w:rPr>
          <w:rFonts w:ascii="Arial" w:eastAsia="Times New Roman" w:hAnsi="Arial" w:cs="Arial"/>
        </w:rPr>
        <w:t>(9)</w:t>
      </w:r>
      <w:r w:rsidRPr="00EA242A">
        <w:rPr>
          <w:rFonts w:ascii="Arial" w:eastAsia="Times New Roman" w:hAnsi="Arial" w:cs="Arial"/>
        </w:rPr>
        <w:tab/>
      </w:r>
      <w:r w:rsidRPr="00EA242A">
        <w:rPr>
          <w:rFonts w:ascii="Arial" w:eastAsia="Times New Roman" w:hAnsi="Arial" w:cs="Arial"/>
          <w:b/>
        </w:rPr>
        <w:t xml:space="preserve">Home Building Act – Insurance </w:t>
      </w:r>
      <w:r w:rsidRPr="00EA242A">
        <w:rPr>
          <w:rFonts w:ascii="Arial" w:eastAsia="Times New Roman" w:hAnsi="Arial" w:cs="Arial"/>
          <w:spacing w:val="-3"/>
        </w:rPr>
        <w:t xml:space="preserve">- </w:t>
      </w:r>
      <w:r w:rsidRPr="00EA242A">
        <w:rPr>
          <w:rFonts w:ascii="Arial" w:eastAsia="Times New Roman" w:hAnsi="Arial" w:cs="Arial"/>
        </w:rPr>
        <w:t xml:space="preserve">Building work that involves residential building work within the meaning of the </w:t>
      </w:r>
      <w:r w:rsidRPr="00EA242A">
        <w:rPr>
          <w:rFonts w:ascii="Arial" w:eastAsia="Times New Roman" w:hAnsi="Arial" w:cs="Arial"/>
          <w:i/>
        </w:rPr>
        <w:t>Home Building Act 1989</w:t>
      </w:r>
      <w:r w:rsidRPr="00EA242A">
        <w:rPr>
          <w:rFonts w:ascii="Arial" w:eastAsia="Times New Roman" w:hAnsi="Arial" w:cs="Arial"/>
        </w:rPr>
        <w:t xml:space="preserve">, shall not commence until such time as a contract of insurance is in force in accordance with Part 6 of that Act.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firstLine="709"/>
        <w:jc w:val="both"/>
        <w:rPr>
          <w:rFonts w:ascii="Arial" w:eastAsia="Times New Roman" w:hAnsi="Arial" w:cs="Arial"/>
        </w:rPr>
      </w:pPr>
      <w:r w:rsidRPr="00EA242A">
        <w:rPr>
          <w:rFonts w:ascii="Arial" w:eastAsia="Times New Roman" w:hAnsi="Arial" w:cs="Arial"/>
        </w:rPr>
        <w:t>This clause does not apply: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6"/>
        </w:numPr>
        <w:spacing w:after="240" w:line="240" w:lineRule="auto"/>
        <w:ind w:left="1418" w:hanging="709"/>
        <w:jc w:val="both"/>
        <w:rPr>
          <w:rFonts w:ascii="Arial" w:eastAsia="Times New Roman" w:hAnsi="Arial" w:cs="Arial"/>
        </w:rPr>
      </w:pPr>
      <w:r w:rsidRPr="00EA242A">
        <w:rPr>
          <w:rFonts w:ascii="Arial" w:eastAsia="Times New Roman" w:hAnsi="Arial" w:cs="Arial"/>
        </w:rPr>
        <w:t>to the extent to which an exemption is in force under Clause 187 or 188 of the EP&amp;A Regulation 2000, subject to the terms of any condition or requirement referred to in Clause 187(6) or 188(4) of the EP&amp;A Regulation 2000; or</w:t>
      </w: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to the erection of a temporary building, other than a temporary structure to which subclause (1A) of Clause 98 of the EP&amp;A Regulation 2000 applies.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bCs/>
        </w:rPr>
      </w:pPr>
      <w:r w:rsidRPr="00EA242A">
        <w:rPr>
          <w:rFonts w:ascii="Arial" w:eastAsia="Times New Roman" w:hAnsi="Arial" w:cs="Arial"/>
        </w:rPr>
        <w:t>(10)</w:t>
      </w:r>
      <w:r w:rsidRPr="00EA242A">
        <w:rPr>
          <w:rFonts w:ascii="Arial" w:eastAsia="Times New Roman" w:hAnsi="Arial" w:cs="Arial"/>
        </w:rPr>
        <w:tab/>
      </w:r>
      <w:r w:rsidRPr="00EA242A">
        <w:rPr>
          <w:rFonts w:ascii="Arial" w:eastAsia="Times New Roman" w:hAnsi="Arial" w:cs="Arial"/>
          <w:b/>
        </w:rPr>
        <w:t xml:space="preserve">Shoring and Adequacy of Adjoining Property Works </w:t>
      </w:r>
      <w:r w:rsidRPr="00EA242A">
        <w:rPr>
          <w:rFonts w:ascii="Arial" w:eastAsia="Times New Roman" w:hAnsi="Arial" w:cs="Arial"/>
          <w:spacing w:val="-3"/>
        </w:rPr>
        <w:t xml:space="preserve">- </w:t>
      </w:r>
      <w:r w:rsidRPr="00EA242A">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EA242A" w:rsidRPr="00EA242A" w:rsidRDefault="00EA242A" w:rsidP="00EA242A">
      <w:pPr>
        <w:spacing w:after="0" w:line="240" w:lineRule="auto"/>
        <w:jc w:val="both"/>
        <w:rPr>
          <w:rFonts w:ascii="Arial" w:eastAsia="Times New Roman" w:hAnsi="Arial" w:cs="Arial"/>
          <w:bCs/>
        </w:rPr>
      </w:pPr>
    </w:p>
    <w:p w:rsidR="00EA242A" w:rsidRPr="00EA242A" w:rsidRDefault="00EA242A" w:rsidP="00DF0251">
      <w:pPr>
        <w:numPr>
          <w:ilvl w:val="0"/>
          <w:numId w:val="7"/>
        </w:numPr>
        <w:spacing w:after="240" w:line="240" w:lineRule="auto"/>
        <w:ind w:left="1418" w:hanging="709"/>
        <w:jc w:val="both"/>
        <w:rPr>
          <w:rFonts w:ascii="Arial" w:eastAsia="Times New Roman" w:hAnsi="Arial" w:cs="Arial"/>
        </w:rPr>
      </w:pPr>
      <w:r w:rsidRPr="00EA242A">
        <w:rPr>
          <w:rFonts w:ascii="Arial" w:eastAsia="Times New Roman" w:hAnsi="Arial" w:cs="Arial"/>
        </w:rPr>
        <w:lastRenderedPageBreak/>
        <w:t>protect and support the adjoining building, structure or work from possible damage from the excavation; and</w:t>
      </w:r>
    </w:p>
    <w:p w:rsidR="00EA242A" w:rsidRPr="00EA242A" w:rsidRDefault="00EA242A" w:rsidP="00DF0251">
      <w:pPr>
        <w:numPr>
          <w:ilvl w:val="0"/>
          <w:numId w:val="7"/>
        </w:numPr>
        <w:spacing w:after="240" w:line="240" w:lineRule="auto"/>
        <w:ind w:left="1418" w:hanging="709"/>
        <w:jc w:val="both"/>
        <w:rPr>
          <w:rFonts w:ascii="Arial" w:eastAsia="Times New Roman" w:hAnsi="Arial" w:cs="Arial"/>
        </w:rPr>
      </w:pPr>
      <w:r w:rsidRPr="00EA242A">
        <w:rPr>
          <w:rFonts w:ascii="Arial" w:eastAsia="Times New Roman" w:hAnsi="Arial" w:cs="Arial"/>
        </w:rPr>
        <w:t>where necessary, underpin the building, structure or work to prevent any such damage.</w:t>
      </w:r>
    </w:p>
    <w:p w:rsidR="00EA242A" w:rsidRPr="00EA242A" w:rsidRDefault="00EA242A" w:rsidP="00EA242A">
      <w:pPr>
        <w:spacing w:after="0" w:line="240" w:lineRule="auto"/>
        <w:ind w:left="709"/>
        <w:jc w:val="both"/>
        <w:rPr>
          <w:rFonts w:ascii="Arial" w:eastAsia="Times New Roman" w:hAnsi="Arial" w:cs="Arial"/>
          <w:bCs/>
        </w:rPr>
      </w:pPr>
      <w:r w:rsidRPr="00EA242A">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EA242A" w:rsidRPr="00EA242A" w:rsidRDefault="00EA242A" w:rsidP="00EA242A">
      <w:pPr>
        <w:spacing w:after="0" w:line="240" w:lineRule="auto"/>
        <w:jc w:val="both"/>
        <w:rPr>
          <w:rFonts w:ascii="Arial" w:eastAsia="Times New Roman" w:hAnsi="Arial" w:cs="Arial"/>
          <w:bCs/>
        </w:rPr>
      </w:pPr>
    </w:p>
    <w:p w:rsidR="00EA242A" w:rsidRPr="00EA242A" w:rsidRDefault="00EA242A" w:rsidP="00EA242A">
      <w:pPr>
        <w:spacing w:after="0" w:line="240" w:lineRule="auto"/>
        <w:ind w:left="709"/>
        <w:jc w:val="both"/>
        <w:rPr>
          <w:rFonts w:ascii="Arial" w:eastAsia="Times New Roman" w:hAnsi="Arial" w:cs="Arial"/>
          <w:bCs/>
        </w:rPr>
      </w:pPr>
      <w:r w:rsidRPr="00EA242A">
        <w:rPr>
          <w:rFonts w:ascii="Arial" w:eastAsia="Times New Roman" w:hAnsi="Arial" w:cs="Arial"/>
          <w:bCs/>
        </w:rPr>
        <w:t>A copy of the written consent must be provided to the principal certifier prior to the excavation commencing.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rPr>
      </w:pPr>
      <w:r w:rsidRPr="00EA242A">
        <w:rPr>
          <w:rFonts w:ascii="Arial" w:eastAsia="Times New Roman" w:hAnsi="Arial" w:cs="Arial"/>
        </w:rPr>
        <w:t>(11)</w:t>
      </w:r>
      <w:r w:rsidRPr="00EA242A">
        <w:rPr>
          <w:rFonts w:ascii="Arial" w:eastAsia="Times New Roman" w:hAnsi="Arial" w:cs="Arial"/>
        </w:rPr>
        <w:tab/>
      </w:r>
      <w:r w:rsidRPr="00EA242A">
        <w:rPr>
          <w:rFonts w:ascii="Arial" w:eastAsia="Times New Roman" w:hAnsi="Arial" w:cs="Arial"/>
          <w:b/>
        </w:rPr>
        <w:t xml:space="preserve">Engineering Specifications </w:t>
      </w:r>
      <w:r w:rsidRPr="00EA242A">
        <w:rPr>
          <w:rFonts w:ascii="Arial" w:eastAsia="Times New Roman" w:hAnsi="Arial" w:cs="Arial"/>
          <w:spacing w:val="-3"/>
        </w:rPr>
        <w:t xml:space="preserve">- </w:t>
      </w:r>
      <w:r w:rsidRPr="00EA242A">
        <w:rPr>
          <w:rFonts w:ascii="Arial" w:eastAsia="Times New Roman" w:hAnsi="Arial" w:cs="Arial"/>
        </w:rPr>
        <w:t>The entire development shall be designed and constructed in accordance with Council's Engineering Specifications.</w:t>
      </w:r>
    </w:p>
    <w:p w:rsidR="00EA242A" w:rsidRPr="00EA242A" w:rsidRDefault="00EA242A" w:rsidP="00EA242A">
      <w:pPr>
        <w:spacing w:after="0" w:line="240" w:lineRule="auto"/>
        <w:jc w:val="both"/>
        <w:rPr>
          <w:rFonts w:ascii="Arial" w:eastAsia="Times New Roman" w:hAnsi="Arial" w:cs="Arial"/>
          <w:i/>
        </w:rPr>
      </w:pPr>
    </w:p>
    <w:p w:rsidR="00EA242A" w:rsidRPr="00EA242A" w:rsidRDefault="00EA242A" w:rsidP="00EA242A">
      <w:pPr>
        <w:autoSpaceDE w:val="0"/>
        <w:autoSpaceDN w:val="0"/>
        <w:adjustRightInd w:val="0"/>
        <w:spacing w:after="0" w:line="240" w:lineRule="auto"/>
        <w:ind w:left="709" w:hanging="709"/>
        <w:jc w:val="both"/>
        <w:rPr>
          <w:rFonts w:ascii="Arial" w:eastAsia="Times New Roman" w:hAnsi="Arial" w:cs="Arial"/>
        </w:rPr>
      </w:pPr>
      <w:r w:rsidRPr="00EA242A">
        <w:rPr>
          <w:rFonts w:ascii="Arial" w:eastAsia="Times New Roman" w:hAnsi="Arial" w:cs="Arial"/>
        </w:rPr>
        <w:t>(12)</w:t>
      </w:r>
      <w:r w:rsidRPr="00EA242A">
        <w:rPr>
          <w:rFonts w:ascii="Arial" w:eastAsia="Times New Roman" w:hAnsi="Arial" w:cs="Arial"/>
        </w:rPr>
        <w:tab/>
      </w:r>
      <w:r w:rsidRPr="00EA242A">
        <w:rPr>
          <w:rFonts w:ascii="Arial" w:eastAsia="Times New Roman" w:hAnsi="Arial" w:cs="Arial"/>
          <w:b/>
        </w:rPr>
        <w:t>Local Traffic Committee Concurrence</w:t>
      </w:r>
      <w:r w:rsidRPr="00EA242A">
        <w:rPr>
          <w:rFonts w:ascii="Arial" w:eastAsia="Times New Roman" w:hAnsi="Arial" w:cs="Arial"/>
        </w:rPr>
        <w:t xml:space="preserve"> - Installation of or changes to regulatory signage, line marking and devices are subject to the concurrence of Council’s Local Traffic Committee on local roads, and the Roads and Maritime Services on State roads. </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These concurrences (as required) must be obtained prior to the installation of or any changes to regulatory signage, line-marking and devices.</w:t>
      </w:r>
    </w:p>
    <w:p w:rsidR="00EA242A" w:rsidRPr="00EA242A" w:rsidRDefault="00EA242A" w:rsidP="00EA242A">
      <w:pPr>
        <w:spacing w:after="0" w:line="240" w:lineRule="auto"/>
        <w:jc w:val="both"/>
        <w:rPr>
          <w:rFonts w:ascii="Arial" w:eastAsia="Times New Roman" w:hAnsi="Arial" w:cs="Arial"/>
          <w:iCs/>
        </w:rPr>
      </w:pPr>
    </w:p>
    <w:p w:rsidR="00EA242A" w:rsidRPr="00EA242A" w:rsidRDefault="00EA242A" w:rsidP="00EA242A">
      <w:pPr>
        <w:spacing w:after="0" w:line="240" w:lineRule="auto"/>
        <w:ind w:left="705" w:hanging="705"/>
        <w:jc w:val="both"/>
        <w:rPr>
          <w:rFonts w:ascii="Arial" w:eastAsia="Times New Roman" w:hAnsi="Arial" w:cs="Arial"/>
          <w:iCs/>
        </w:rPr>
      </w:pPr>
      <w:r w:rsidRPr="00EA242A">
        <w:rPr>
          <w:rFonts w:ascii="Arial" w:eastAsia="Times New Roman" w:hAnsi="Arial" w:cs="Arial"/>
          <w:iCs/>
        </w:rPr>
        <w:t>(13)</w:t>
      </w:r>
      <w:r w:rsidRPr="00EA242A">
        <w:rPr>
          <w:rFonts w:ascii="Arial" w:eastAsia="Times New Roman" w:hAnsi="Arial" w:cs="Arial"/>
          <w:iCs/>
        </w:rPr>
        <w:tab/>
      </w:r>
      <w:r w:rsidRPr="00EA242A">
        <w:rPr>
          <w:rFonts w:ascii="Arial" w:eastAsia="Times New Roman" w:hAnsi="Arial" w:cs="Arial"/>
          <w:b/>
          <w:bCs/>
          <w:iCs/>
        </w:rPr>
        <w:t xml:space="preserve">Street Signage </w:t>
      </w:r>
      <w:r w:rsidRPr="00EA242A">
        <w:rPr>
          <w:rFonts w:ascii="Arial" w:eastAsia="Times New Roman" w:hAnsi="Arial" w:cs="Arial"/>
          <w:iCs/>
        </w:rPr>
        <w:t>– The following street signage shall be installed at the applicant’s / developer’s expense:</w:t>
      </w:r>
    </w:p>
    <w:p w:rsidR="00EA242A" w:rsidRPr="00EA242A" w:rsidRDefault="00EA242A" w:rsidP="00EA242A">
      <w:pPr>
        <w:spacing w:after="0" w:line="240" w:lineRule="auto"/>
        <w:jc w:val="both"/>
        <w:rPr>
          <w:rFonts w:ascii="Arial" w:eastAsia="Times New Roman" w:hAnsi="Arial" w:cs="Arial"/>
          <w:iCs/>
        </w:rPr>
      </w:pPr>
    </w:p>
    <w:p w:rsidR="00EA242A" w:rsidRPr="00EA242A" w:rsidRDefault="00EA242A" w:rsidP="00DF0251">
      <w:pPr>
        <w:numPr>
          <w:ilvl w:val="0"/>
          <w:numId w:val="53"/>
        </w:numPr>
        <w:spacing w:after="0" w:line="240" w:lineRule="auto"/>
        <w:jc w:val="both"/>
        <w:rPr>
          <w:rFonts w:ascii="Arial" w:eastAsia="Times New Roman" w:hAnsi="Arial" w:cs="Arial"/>
          <w:iCs/>
        </w:rPr>
      </w:pPr>
      <w:r w:rsidRPr="00EA242A">
        <w:rPr>
          <w:rFonts w:ascii="Arial" w:eastAsia="Times New Roman" w:hAnsi="Arial" w:cs="Arial"/>
        </w:rPr>
        <w:t xml:space="preserve">No parking signs are to be proposed on the southern side of Road 4. </w:t>
      </w:r>
    </w:p>
    <w:p w:rsidR="00EA242A" w:rsidRPr="00EA242A" w:rsidRDefault="00EA242A" w:rsidP="00EA242A">
      <w:pPr>
        <w:spacing w:after="0" w:line="240" w:lineRule="auto"/>
        <w:jc w:val="both"/>
        <w:rPr>
          <w:rFonts w:ascii="Arial" w:eastAsia="Times New Roman" w:hAnsi="Arial" w:cs="Arial"/>
          <w:iCs/>
        </w:rPr>
      </w:pPr>
    </w:p>
    <w:p w:rsidR="00EA242A" w:rsidRDefault="00EA242A" w:rsidP="00EA242A">
      <w:pPr>
        <w:autoSpaceDE w:val="0"/>
        <w:autoSpaceDN w:val="0"/>
        <w:adjustRightInd w:val="0"/>
        <w:spacing w:after="0" w:line="240" w:lineRule="auto"/>
        <w:ind w:left="705" w:hanging="705"/>
        <w:jc w:val="both"/>
        <w:rPr>
          <w:rFonts w:ascii="Arial" w:eastAsia="Times New Roman" w:hAnsi="Arial" w:cs="Arial"/>
        </w:rPr>
      </w:pPr>
      <w:r w:rsidRPr="00EA242A">
        <w:rPr>
          <w:rFonts w:ascii="Arial" w:eastAsia="Times New Roman" w:hAnsi="Arial" w:cs="Arial"/>
        </w:rPr>
        <w:t>(14)</w:t>
      </w:r>
      <w:r w:rsidRPr="00EA242A">
        <w:rPr>
          <w:rFonts w:ascii="Arial" w:eastAsia="Times New Roman" w:hAnsi="Arial" w:cs="Arial"/>
        </w:rPr>
        <w:tab/>
      </w:r>
      <w:r w:rsidRPr="00EA242A">
        <w:rPr>
          <w:rFonts w:ascii="Arial" w:eastAsia="Times New Roman" w:hAnsi="Arial" w:cs="Arial"/>
          <w:b/>
        </w:rPr>
        <w:t>Street Lighting</w:t>
      </w:r>
      <w:r w:rsidRPr="00EA242A">
        <w:rPr>
          <w:rFonts w:ascii="Arial" w:eastAsia="Times New Roman" w:hAnsi="Arial" w:cs="Arial"/>
        </w:rPr>
        <w:t xml:space="preserve"> - Street lighting for the subdivision shall be designed and installed in accordance with relevant Australian Standards and to the satisfaction of the Roads Authority (Council).</w:t>
      </w:r>
    </w:p>
    <w:p w:rsidR="00EA242A" w:rsidRPr="00EA242A" w:rsidRDefault="00EA242A" w:rsidP="00EA242A">
      <w:pPr>
        <w:autoSpaceDE w:val="0"/>
        <w:autoSpaceDN w:val="0"/>
        <w:adjustRightInd w:val="0"/>
        <w:spacing w:after="0" w:line="240" w:lineRule="auto"/>
        <w:ind w:left="705" w:hanging="705"/>
        <w:jc w:val="both"/>
        <w:rPr>
          <w:rFonts w:ascii="Arial" w:eastAsia="Times New Roman" w:hAnsi="Arial" w:cs="Arial"/>
        </w:rPr>
      </w:pPr>
    </w:p>
    <w:p w:rsidR="00EA242A" w:rsidRPr="00EA242A" w:rsidRDefault="00EA242A" w:rsidP="00EA242A">
      <w:pPr>
        <w:spacing w:after="0" w:line="240" w:lineRule="auto"/>
        <w:ind w:left="705" w:hanging="705"/>
        <w:jc w:val="both"/>
        <w:rPr>
          <w:rFonts w:ascii="Arial" w:eastAsia="Times New Roman" w:hAnsi="Arial" w:cs="Arial"/>
          <w:bCs/>
        </w:rPr>
      </w:pPr>
      <w:r w:rsidRPr="00EA242A">
        <w:rPr>
          <w:rFonts w:ascii="Arial" w:eastAsia="Times New Roman" w:hAnsi="Arial" w:cs="Arial"/>
        </w:rPr>
        <w:t>(15)</w:t>
      </w:r>
      <w:r w:rsidRPr="00EA242A">
        <w:rPr>
          <w:rFonts w:ascii="Arial" w:eastAsia="Times New Roman" w:hAnsi="Arial" w:cs="Arial"/>
        </w:rPr>
        <w:tab/>
      </w:r>
      <w:r w:rsidRPr="00EA242A">
        <w:rPr>
          <w:rFonts w:ascii="Arial" w:eastAsia="Times New Roman" w:hAnsi="Arial" w:cs="Arial"/>
          <w:b/>
        </w:rPr>
        <w:t xml:space="preserve">Construction of Permanent Water Quality Facilities </w:t>
      </w:r>
      <w:r w:rsidRPr="00EA242A">
        <w:rPr>
          <w:rFonts w:ascii="Arial" w:eastAsia="Times New Roman" w:hAnsi="Arial" w:cs="Arial"/>
          <w:spacing w:val="-3"/>
        </w:rPr>
        <w:t xml:space="preserve">- </w:t>
      </w:r>
      <w:r w:rsidRPr="00EA242A">
        <w:rPr>
          <w:rFonts w:ascii="Arial" w:eastAsia="Times New Roman" w:hAnsi="Arial" w:cs="Arial"/>
          <w:bCs/>
        </w:rPr>
        <w:t xml:space="preserve">Permanent water quality facilities must be constructed: </w:t>
      </w:r>
    </w:p>
    <w:p w:rsidR="00EA242A" w:rsidRPr="00EA242A" w:rsidRDefault="00EA242A" w:rsidP="00EA242A">
      <w:pPr>
        <w:spacing w:after="0" w:line="240" w:lineRule="auto"/>
        <w:jc w:val="both"/>
        <w:rPr>
          <w:rFonts w:ascii="Arial" w:eastAsia="Times New Roman" w:hAnsi="Arial" w:cs="Arial"/>
          <w:bCs/>
        </w:rPr>
      </w:pPr>
    </w:p>
    <w:p w:rsidR="00EA242A" w:rsidRPr="00EA242A" w:rsidRDefault="00EA242A" w:rsidP="00DF0251">
      <w:pPr>
        <w:numPr>
          <w:ilvl w:val="0"/>
          <w:numId w:val="38"/>
        </w:numPr>
        <w:spacing w:after="0" w:line="240" w:lineRule="auto"/>
        <w:jc w:val="both"/>
        <w:rPr>
          <w:rFonts w:ascii="Arial" w:eastAsia="Times New Roman" w:hAnsi="Arial" w:cs="Arial"/>
          <w:bCs/>
        </w:rPr>
      </w:pPr>
      <w:r w:rsidRPr="00EA242A">
        <w:rPr>
          <w:rFonts w:ascii="Arial" w:eastAsia="Times New Roman" w:hAnsi="Arial" w:cs="Arial"/>
        </w:rPr>
        <w:t>in accordance with the approved plans;</w:t>
      </w:r>
    </w:p>
    <w:p w:rsidR="00EA242A" w:rsidRPr="00EA242A" w:rsidRDefault="00EA242A" w:rsidP="00EA242A">
      <w:pPr>
        <w:spacing w:after="0" w:line="240" w:lineRule="auto"/>
        <w:jc w:val="both"/>
        <w:rPr>
          <w:rFonts w:ascii="Arial" w:eastAsia="Times New Roman" w:hAnsi="Arial" w:cs="Arial"/>
          <w:bCs/>
        </w:rPr>
      </w:pPr>
    </w:p>
    <w:p w:rsidR="00EA242A" w:rsidRPr="00EA242A" w:rsidRDefault="00EA242A" w:rsidP="00DF0251">
      <w:pPr>
        <w:numPr>
          <w:ilvl w:val="0"/>
          <w:numId w:val="38"/>
        </w:numPr>
        <w:spacing w:after="0" w:line="240" w:lineRule="auto"/>
        <w:jc w:val="both"/>
        <w:rPr>
          <w:rFonts w:ascii="Arial" w:eastAsia="Times New Roman" w:hAnsi="Arial" w:cs="Arial"/>
          <w:bCs/>
        </w:rPr>
      </w:pPr>
      <w:r w:rsidRPr="00EA242A">
        <w:rPr>
          <w:rFonts w:ascii="Arial" w:eastAsia="Times New Roman" w:hAnsi="Arial" w:cs="Arial"/>
        </w:rPr>
        <w:t>to Council’s standards; and</w:t>
      </w:r>
    </w:p>
    <w:p w:rsidR="00EA242A" w:rsidRPr="00EA242A" w:rsidRDefault="00EA242A" w:rsidP="00EA242A">
      <w:pPr>
        <w:spacing w:after="0" w:line="240" w:lineRule="auto"/>
        <w:jc w:val="both"/>
        <w:rPr>
          <w:rFonts w:ascii="Arial" w:eastAsia="Times New Roman" w:hAnsi="Arial" w:cs="Arial"/>
          <w:bCs/>
        </w:rPr>
      </w:pPr>
    </w:p>
    <w:p w:rsidR="00EA242A" w:rsidRPr="00EA242A" w:rsidRDefault="00EA242A" w:rsidP="00DF0251">
      <w:pPr>
        <w:numPr>
          <w:ilvl w:val="0"/>
          <w:numId w:val="38"/>
        </w:numPr>
        <w:spacing w:after="0" w:line="240" w:lineRule="auto"/>
        <w:jc w:val="both"/>
        <w:rPr>
          <w:rFonts w:ascii="Arial" w:eastAsia="Times New Roman" w:hAnsi="Arial" w:cs="Arial"/>
          <w:bCs/>
        </w:rPr>
      </w:pPr>
      <w:r w:rsidRPr="00EA242A">
        <w:rPr>
          <w:rFonts w:ascii="Arial" w:eastAsia="Times New Roman" w:hAnsi="Arial" w:cs="Arial"/>
        </w:rPr>
        <w:t>when 80% of the catchment is built out.</w:t>
      </w:r>
    </w:p>
    <w:p w:rsidR="00EA242A" w:rsidRPr="00EA242A" w:rsidRDefault="00EA242A" w:rsidP="00EA242A">
      <w:pPr>
        <w:spacing w:after="0" w:line="240" w:lineRule="auto"/>
        <w:jc w:val="both"/>
        <w:rPr>
          <w:rFonts w:ascii="Arial" w:eastAsia="Times New Roman" w:hAnsi="Arial" w:cs="Arial"/>
          <w:bCs/>
        </w:rPr>
      </w:pPr>
    </w:p>
    <w:p w:rsidR="00EA242A" w:rsidRPr="00EA242A" w:rsidRDefault="00EA242A" w:rsidP="00EA242A">
      <w:pPr>
        <w:spacing w:after="0" w:line="240" w:lineRule="auto"/>
        <w:ind w:left="705"/>
        <w:jc w:val="both"/>
        <w:rPr>
          <w:rFonts w:ascii="Arial" w:eastAsia="Times New Roman" w:hAnsi="Arial" w:cs="Arial"/>
        </w:rPr>
      </w:pPr>
      <w:r w:rsidRPr="00EA242A">
        <w:rPr>
          <w:rFonts w:ascii="Arial" w:eastAsia="Times New Roman" w:hAnsi="Arial" w:cs="Arial"/>
          <w:bCs/>
        </w:rPr>
        <w:t>Earth batters associated with the facilities must be compacted and stabilised to ensure that the integrity of the batters is continually maintained.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5" w:hanging="705"/>
        <w:jc w:val="both"/>
        <w:rPr>
          <w:rFonts w:ascii="Arial" w:eastAsia="Times New Roman" w:hAnsi="Arial" w:cs="Arial"/>
        </w:rPr>
      </w:pPr>
      <w:r w:rsidRPr="00EA242A">
        <w:rPr>
          <w:rFonts w:ascii="Arial" w:eastAsia="Times New Roman" w:hAnsi="Arial" w:cs="Arial"/>
        </w:rPr>
        <w:t>(16)</w:t>
      </w:r>
      <w:r w:rsidRPr="00EA242A">
        <w:rPr>
          <w:rFonts w:ascii="Arial" w:eastAsia="Times New Roman" w:hAnsi="Arial" w:cs="Arial"/>
        </w:rPr>
        <w:tab/>
      </w:r>
      <w:r w:rsidRPr="00EA242A">
        <w:rPr>
          <w:rFonts w:ascii="Arial" w:eastAsia="Times New Roman" w:hAnsi="Arial" w:cs="Arial"/>
          <w:b/>
        </w:rPr>
        <w:t xml:space="preserve">Tree Removal </w:t>
      </w:r>
      <w:r w:rsidRPr="00EA242A">
        <w:rPr>
          <w:rFonts w:ascii="Arial" w:eastAsia="Times New Roman" w:hAnsi="Arial" w:cs="Arial"/>
          <w:spacing w:val="-3"/>
        </w:rPr>
        <w:t xml:space="preserve">- </w:t>
      </w:r>
      <w:r w:rsidRPr="00EA242A">
        <w:rPr>
          <w:rFonts w:ascii="Arial" w:eastAsia="Times New Roman" w:hAnsi="Arial" w:cs="Arial"/>
        </w:rPr>
        <w:t>The trees identified below in the approved tree removal plan (Existing Features layout plan, Drawing No. C102 Rev G, prepared by ADG and dated 14/5/20) are approved for removal.</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5"/>
        <w:jc w:val="both"/>
        <w:rPr>
          <w:rFonts w:ascii="Arial" w:eastAsia="Times New Roman" w:hAnsi="Arial" w:cs="Arial"/>
        </w:rPr>
      </w:pPr>
      <w:r w:rsidRPr="00EA242A">
        <w:rPr>
          <w:rFonts w:ascii="Arial" w:eastAsia="Times New Roman" w:hAnsi="Arial" w:cs="Arial"/>
        </w:rPr>
        <w:t>This work should only be carried out by a fully insured and qualified Arborist.  Suitable qualifications for an Arborist are to be a minimum standard of Australian Qualification Framework (AQF) Level 3 in Arboriculture for the actual carrying out of tree works and AQF Level 5 in Arboriculture for Hazard, Tree Health and Risk Assessments and Reports.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5"/>
        <w:jc w:val="both"/>
        <w:rPr>
          <w:rFonts w:ascii="Arial" w:eastAsia="Times New Roman" w:hAnsi="Arial" w:cs="Arial"/>
        </w:rPr>
      </w:pPr>
      <w:r w:rsidRPr="00EA242A">
        <w:rPr>
          <w:rFonts w:ascii="Arial" w:eastAsia="Times New Roman" w:hAnsi="Arial" w:cs="Arial"/>
        </w:rPr>
        <w:lastRenderedPageBreak/>
        <w:t>Where possible all green waste generated from the approved tree work is to be recycled into mulch or composted at a designated facility. All reasonable measures must be taken to protect the remaining vegetation on the site from damage during the approved tree works.</w:t>
      </w:r>
    </w:p>
    <w:p w:rsidR="00EA242A" w:rsidRPr="00EA242A" w:rsidRDefault="00EA242A" w:rsidP="00EA242A">
      <w:pPr>
        <w:spacing w:after="0" w:line="240" w:lineRule="auto"/>
        <w:ind w:left="705" w:hanging="705"/>
        <w:jc w:val="both"/>
        <w:rPr>
          <w:rFonts w:ascii="Arial" w:eastAsia="Times New Roman" w:hAnsi="Arial" w:cs="Arial"/>
        </w:rPr>
      </w:pPr>
      <w:r w:rsidRPr="00EA242A">
        <w:rPr>
          <w:rFonts w:ascii="Arial" w:eastAsia="Times New Roman" w:hAnsi="Arial" w:cs="Arial"/>
        </w:rPr>
        <w:t>(17)</w:t>
      </w:r>
      <w:r w:rsidRPr="00EA242A">
        <w:rPr>
          <w:rFonts w:ascii="Arial" w:eastAsia="Times New Roman" w:hAnsi="Arial" w:cs="Arial"/>
        </w:rPr>
        <w:tab/>
      </w:r>
      <w:r w:rsidRPr="00EA242A">
        <w:rPr>
          <w:rFonts w:ascii="Arial" w:eastAsia="Times New Roman" w:hAnsi="Arial" w:cs="Arial"/>
          <w:b/>
        </w:rPr>
        <w:t>Protect Existing Vegetation and Natural Landscape Features</w:t>
      </w:r>
      <w:r w:rsidRPr="00EA242A">
        <w:rPr>
          <w:rFonts w:ascii="Arial" w:eastAsia="Times New Roman" w:hAnsi="Arial" w:cs="Arial"/>
          <w:spacing w:val="-3"/>
        </w:rPr>
        <w:t xml:space="preserve"> - </w:t>
      </w:r>
      <w:r w:rsidRPr="00EA242A">
        <w:rPr>
          <w:rFonts w:ascii="Arial" w:eastAsia="Times New Roman" w:hAnsi="Arial" w:cs="Arial"/>
        </w:rPr>
        <w:t>Approval must be sought from Council prior to the removal, pruning, impact upon or any disturbance of the existing vegetation and natural landscape features, other than any existing vegetation and/or natural landscape feature authorised for removal, pruning, impact upon or disturbance by this development consent.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firstLine="705"/>
        <w:jc w:val="both"/>
        <w:rPr>
          <w:rFonts w:ascii="Arial" w:eastAsia="Times New Roman" w:hAnsi="Arial" w:cs="Arial"/>
        </w:rPr>
      </w:pPr>
      <w:r w:rsidRPr="00EA242A">
        <w:rPr>
          <w:rFonts w:ascii="Arial" w:eastAsia="Times New Roman" w:hAnsi="Arial" w:cs="Arial"/>
        </w:rPr>
        <w:t>The following procedures shall be strictly observed: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1"/>
          <w:numId w:val="8"/>
        </w:numPr>
        <w:spacing w:after="200" w:line="240" w:lineRule="auto"/>
        <w:ind w:left="1418" w:hanging="709"/>
        <w:jc w:val="both"/>
        <w:rPr>
          <w:rFonts w:ascii="Arial" w:eastAsia="Times New Roman" w:hAnsi="Arial" w:cs="Arial"/>
        </w:rPr>
      </w:pPr>
      <w:r w:rsidRPr="00EA242A">
        <w:rPr>
          <w:rFonts w:ascii="Arial" w:eastAsia="Times New Roman" w:hAnsi="Arial" w:cs="Arial"/>
        </w:rPr>
        <w:t>no additional works or access/parking routes, transecting the protected vegetation shall be undertaken without Council approval; and</w:t>
      </w:r>
    </w:p>
    <w:p w:rsidR="00EA242A" w:rsidRPr="00EA242A" w:rsidRDefault="00EA242A" w:rsidP="00DF0251">
      <w:pPr>
        <w:numPr>
          <w:ilvl w:val="1"/>
          <w:numId w:val="8"/>
        </w:numPr>
        <w:spacing w:after="200" w:line="240" w:lineRule="auto"/>
        <w:ind w:left="1418" w:hanging="709"/>
        <w:jc w:val="both"/>
        <w:rPr>
          <w:rFonts w:ascii="Arial" w:eastAsia="Times New Roman" w:hAnsi="Arial" w:cs="Arial"/>
        </w:rPr>
      </w:pPr>
      <w:r w:rsidRPr="00EA242A">
        <w:rPr>
          <w:rFonts w:ascii="Arial" w:eastAsia="Times New Roman" w:hAnsi="Arial" w:cs="Arial"/>
        </w:rPr>
        <w:t>pedestrian and vehicular access within and through the protected vegetation shall be restricted to Council approved access routes.</w:t>
      </w: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The protection of existing trees and other landscape features, other than any existing trees and natural landscape features authorised for removal, pruning, impact upon or disturbance by this Consent, must be carried out as specified in the Australian Standard AS 4970-2009 Protection of Trees on Development Sites.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All initial procedures for the protection of existing trees and landscape features, as detailed in AS 4970-2009, must be installed prior to the commencement of any earthworks, demolition, excavation or construction works on the Development site.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The works and procedures involved with the protection of existing trees and other landscape features, are to be carried out by suitable qualified and experienced persons or organisations. This work should only be carried out by a fully insured and qualified Arborist.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rsidR="00EA242A" w:rsidRPr="00EA242A" w:rsidRDefault="00EA242A" w:rsidP="00EA242A">
      <w:pPr>
        <w:spacing w:after="0" w:line="240" w:lineRule="auto"/>
        <w:jc w:val="both"/>
        <w:rPr>
          <w:rFonts w:ascii="Arial" w:eastAsia="Times New Roman" w:hAnsi="Arial" w:cs="Arial"/>
          <w:b/>
        </w:rPr>
      </w:pPr>
    </w:p>
    <w:p w:rsidR="00EA242A" w:rsidRPr="00EA242A" w:rsidRDefault="00EA242A" w:rsidP="00EA242A">
      <w:pPr>
        <w:spacing w:after="0" w:line="240" w:lineRule="auto"/>
        <w:ind w:left="709" w:hanging="709"/>
        <w:jc w:val="both"/>
        <w:rPr>
          <w:rFonts w:ascii="Arial" w:eastAsia="Times New Roman" w:hAnsi="Arial" w:cs="Arial"/>
          <w:snapToGrid w:val="0"/>
          <w:color w:val="000000"/>
        </w:rPr>
      </w:pPr>
      <w:r w:rsidRPr="00EA242A">
        <w:rPr>
          <w:rFonts w:ascii="Arial" w:eastAsia="Times New Roman" w:hAnsi="Arial" w:cs="Arial"/>
        </w:rPr>
        <w:t>(18)</w:t>
      </w:r>
      <w:r w:rsidRPr="00EA242A">
        <w:rPr>
          <w:rFonts w:ascii="Arial" w:eastAsia="Times New Roman" w:hAnsi="Arial" w:cs="Arial"/>
        </w:rPr>
        <w:tab/>
      </w:r>
      <w:r w:rsidRPr="00EA242A">
        <w:rPr>
          <w:rFonts w:ascii="Arial" w:eastAsia="Times New Roman" w:hAnsi="Arial" w:cs="Arial"/>
          <w:b/>
        </w:rPr>
        <w:t xml:space="preserve">Landscaping and Embellishment Works on Future Public Land </w:t>
      </w:r>
      <w:r w:rsidRPr="00EA242A">
        <w:rPr>
          <w:rFonts w:ascii="Arial" w:eastAsia="Times New Roman" w:hAnsi="Arial" w:cs="Arial"/>
          <w:spacing w:val="-3"/>
        </w:rPr>
        <w:t xml:space="preserve">- </w:t>
      </w:r>
      <w:r w:rsidRPr="00EA242A">
        <w:rPr>
          <w:rFonts w:ascii="Arial" w:eastAsia="Times New Roman" w:hAnsi="Arial" w:cs="Arial"/>
          <w:snapToGrid w:val="0"/>
          <w:color w:val="000000"/>
        </w:rPr>
        <w:t>Prior to the transfer of land to Council’s ownership, all landscaping and embellishment must be inspected and approved by Council.</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rPr>
      </w:pPr>
      <w:r w:rsidRPr="00EA242A">
        <w:rPr>
          <w:rFonts w:ascii="Arial" w:eastAsia="Times New Roman" w:hAnsi="Arial" w:cs="Arial"/>
        </w:rPr>
        <w:t>(19)</w:t>
      </w:r>
      <w:r w:rsidRPr="00EA242A">
        <w:rPr>
          <w:rFonts w:ascii="Arial" w:eastAsia="Times New Roman" w:hAnsi="Arial" w:cs="Arial"/>
        </w:rPr>
        <w:tab/>
      </w:r>
      <w:r w:rsidRPr="00EA242A">
        <w:rPr>
          <w:rFonts w:ascii="Arial" w:eastAsia="Times New Roman" w:hAnsi="Arial" w:cs="Arial"/>
          <w:b/>
        </w:rPr>
        <w:t xml:space="preserve">Street Tree Establishment and Maintenance Period </w:t>
      </w:r>
      <w:r w:rsidRPr="00EA242A">
        <w:rPr>
          <w:rFonts w:ascii="Arial" w:eastAsia="Times New Roman" w:hAnsi="Arial" w:cs="Arial"/>
          <w:spacing w:val="-3"/>
        </w:rPr>
        <w:t xml:space="preserve">- </w:t>
      </w:r>
      <w:r w:rsidRPr="00EA242A">
        <w:rPr>
          <w:rFonts w:ascii="Arial" w:eastAsia="Times New Roman" w:hAnsi="Arial" w:cs="Arial"/>
        </w:rPr>
        <w:t>For a period of 12 months commencing from the installation date of the street trees and their protective guards, the applicant will be responsible for their successful establishment.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lang w:val="en-US"/>
        </w:rPr>
      </w:pPr>
      <w:r w:rsidRPr="00EA242A">
        <w:rPr>
          <w:rFonts w:ascii="Arial" w:eastAsia="Times New Roman" w:hAnsi="Arial" w:cs="Arial"/>
          <w:lang w:val="en-US"/>
        </w:rPr>
        <w:t>At the completion of the 12 month establishment and maintenance period all street trees plantings must have signs of healthy and vigorous growth and all protective guards must be in an undamaged, safe and functional condition.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b/>
          <w:bCs/>
        </w:rPr>
      </w:pPr>
      <w:r w:rsidRPr="00EA242A">
        <w:rPr>
          <w:rFonts w:ascii="Arial" w:eastAsia="Times New Roman" w:hAnsi="Arial" w:cs="Arial"/>
        </w:rPr>
        <w:t>(20)</w:t>
      </w:r>
      <w:r w:rsidRPr="00EA242A">
        <w:rPr>
          <w:rFonts w:ascii="Arial" w:eastAsia="Times New Roman" w:hAnsi="Arial" w:cs="Arial"/>
        </w:rPr>
        <w:tab/>
      </w:r>
      <w:r w:rsidRPr="00EA242A">
        <w:rPr>
          <w:rFonts w:ascii="Arial" w:eastAsia="Times New Roman" w:hAnsi="Arial" w:cs="Arial"/>
          <w:b/>
        </w:rPr>
        <w:t xml:space="preserve">Reflectivity </w:t>
      </w:r>
      <w:r w:rsidRPr="00EA242A">
        <w:rPr>
          <w:rFonts w:ascii="Arial" w:eastAsia="Times New Roman" w:hAnsi="Arial" w:cs="Arial"/>
          <w:spacing w:val="-3"/>
        </w:rPr>
        <w:t xml:space="preserve">- </w:t>
      </w:r>
      <w:r w:rsidRPr="00EA242A">
        <w:rPr>
          <w:rFonts w:ascii="Arial" w:eastAsia="Times New Roman" w:hAnsi="Arial" w:cs="Arial"/>
        </w:rPr>
        <w:t>The reflectivity of glass index for all glass used externally shall not exceed 20%.</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b/>
        </w:rPr>
      </w:pPr>
      <w:r w:rsidRPr="00EA242A">
        <w:rPr>
          <w:rFonts w:ascii="Arial" w:eastAsia="Times New Roman" w:hAnsi="Arial" w:cs="Arial"/>
        </w:rPr>
        <w:t>(21)</w:t>
      </w:r>
      <w:r w:rsidRPr="00EA242A">
        <w:rPr>
          <w:rFonts w:ascii="Arial" w:eastAsia="Times New Roman" w:hAnsi="Arial" w:cs="Arial"/>
        </w:rPr>
        <w:tab/>
      </w:r>
      <w:r w:rsidRPr="00EA242A">
        <w:rPr>
          <w:rFonts w:ascii="Arial" w:eastAsia="Times New Roman" w:hAnsi="Arial" w:cs="Arial"/>
          <w:b/>
        </w:rPr>
        <w:t xml:space="preserve">Safer By Design </w:t>
      </w:r>
      <w:r w:rsidRPr="00EA242A">
        <w:rPr>
          <w:rFonts w:ascii="Arial" w:eastAsia="Times New Roman" w:hAnsi="Arial" w:cs="Arial"/>
        </w:rPr>
        <w:t>- Safer-by-design features shall be incorporated into the approved development as per the attached correspondence issued by NSW Police, dated 20</w:t>
      </w:r>
      <w:r w:rsidRPr="00EA242A">
        <w:rPr>
          <w:rFonts w:ascii="Arial" w:eastAsia="Times New Roman" w:hAnsi="Arial" w:cs="Arial"/>
          <w:vertAlign w:val="superscript"/>
        </w:rPr>
        <w:t>th</w:t>
      </w:r>
      <w:r w:rsidRPr="00EA242A">
        <w:rPr>
          <w:rFonts w:ascii="Arial" w:eastAsia="Times New Roman" w:hAnsi="Arial" w:cs="Arial"/>
        </w:rPr>
        <w:t xml:space="preserve"> July 2018. </w:t>
      </w:r>
    </w:p>
    <w:p w:rsidR="00EA242A" w:rsidRPr="00EA242A" w:rsidRDefault="00EA242A" w:rsidP="00EA242A">
      <w:pPr>
        <w:spacing w:after="0" w:line="240" w:lineRule="auto"/>
        <w:jc w:val="both"/>
        <w:rPr>
          <w:rFonts w:ascii="Arial" w:eastAsia="Times New Roman" w:hAnsi="Arial" w:cs="Arial"/>
          <w:b/>
        </w:rPr>
      </w:pPr>
    </w:p>
    <w:p w:rsidR="00EA242A" w:rsidRPr="00EA242A" w:rsidRDefault="00EA242A" w:rsidP="00EA242A">
      <w:pPr>
        <w:spacing w:after="0" w:line="240" w:lineRule="auto"/>
        <w:ind w:left="709" w:hanging="709"/>
        <w:jc w:val="both"/>
        <w:rPr>
          <w:rFonts w:ascii="Arial" w:eastAsia="Times New Roman" w:hAnsi="Arial" w:cs="Arial"/>
          <w:szCs w:val="20"/>
        </w:rPr>
      </w:pPr>
      <w:r w:rsidRPr="00EA242A">
        <w:rPr>
          <w:rFonts w:ascii="Arial" w:eastAsia="Times New Roman" w:hAnsi="Arial" w:cs="Arial"/>
        </w:rPr>
        <w:t>(22)</w:t>
      </w:r>
      <w:r w:rsidRPr="00EA242A">
        <w:rPr>
          <w:rFonts w:ascii="Arial" w:eastAsia="Times New Roman" w:hAnsi="Arial" w:cs="Arial"/>
        </w:rPr>
        <w:tab/>
      </w:r>
      <w:r w:rsidRPr="00EA242A">
        <w:rPr>
          <w:rFonts w:ascii="Arial" w:eastAsia="Times New Roman" w:hAnsi="Arial" w:cs="Arial"/>
          <w:b/>
        </w:rPr>
        <w:t xml:space="preserve">Noxious Weeds Management </w:t>
      </w:r>
      <w:r w:rsidRPr="00EA242A">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 xml:space="preserve">Pursuant to the </w:t>
      </w:r>
      <w:r w:rsidRPr="00EA242A">
        <w:rPr>
          <w:rFonts w:ascii="Arial" w:eastAsia="Times New Roman" w:hAnsi="Arial" w:cs="Arial"/>
          <w:i/>
          <w:iCs/>
        </w:rPr>
        <w:t>Biosecurity Act 2015</w:t>
      </w:r>
      <w:r w:rsidRPr="00EA242A">
        <w:rPr>
          <w:rFonts w:ascii="Arial" w:eastAsia="Times New Roman" w:hAnsi="Arial" w:cs="Arial"/>
        </w:rPr>
        <w:t xml:space="preserve"> and the </w:t>
      </w:r>
      <w:r w:rsidRPr="00EA242A">
        <w:rPr>
          <w:rFonts w:ascii="Arial" w:eastAsia="Times New Roman" w:hAnsi="Arial" w:cs="Arial"/>
          <w:i/>
          <w:iCs/>
        </w:rPr>
        <w:t>Biosecurity Regulation 2017</w:t>
      </w:r>
      <w:r w:rsidRPr="00EA242A">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 xml:space="preserve">Earth moved containing noxious weed material must be disposed of at an approved waste management facility and be transported in compliance with the </w:t>
      </w:r>
      <w:r w:rsidRPr="00EA242A">
        <w:rPr>
          <w:rFonts w:ascii="Arial" w:eastAsia="Times New Roman" w:hAnsi="Arial" w:cs="Arial"/>
          <w:i/>
          <w:iCs/>
        </w:rPr>
        <w:t>Biosecurity Act 2015</w:t>
      </w:r>
      <w:r w:rsidRPr="00EA242A">
        <w:rPr>
          <w:rFonts w:ascii="Arial" w:eastAsia="Times New Roman" w:hAnsi="Arial" w:cs="Arial"/>
        </w:rPr>
        <w:t xml:space="preserve"> and the </w:t>
      </w:r>
      <w:r w:rsidRPr="00EA242A">
        <w:rPr>
          <w:rFonts w:ascii="Arial" w:eastAsia="Times New Roman" w:hAnsi="Arial" w:cs="Arial"/>
          <w:i/>
          <w:iCs/>
        </w:rPr>
        <w:t>Biosecurity Regulation 2017</w:t>
      </w:r>
      <w:r w:rsidRPr="00EA242A">
        <w:rPr>
          <w:rFonts w:ascii="Arial" w:eastAsia="Times New Roman" w:hAnsi="Arial" w:cs="Arial"/>
        </w:rPr>
        <w: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rPr>
      </w:pPr>
      <w:r w:rsidRPr="00EA242A">
        <w:rPr>
          <w:rFonts w:ascii="Arial" w:eastAsia="Times New Roman" w:hAnsi="Arial" w:cs="Arial"/>
        </w:rPr>
        <w:t>(23)</w:t>
      </w:r>
      <w:r w:rsidRPr="00EA242A">
        <w:rPr>
          <w:rFonts w:ascii="Arial" w:eastAsia="Times New Roman" w:hAnsi="Arial" w:cs="Arial"/>
        </w:rPr>
        <w:tab/>
      </w:r>
      <w:r w:rsidRPr="00EA242A">
        <w:rPr>
          <w:rFonts w:ascii="Arial" w:eastAsia="Times New Roman" w:hAnsi="Arial" w:cs="Arial"/>
          <w:b/>
          <w:lang w:val="en-US"/>
        </w:rPr>
        <w:t xml:space="preserve">Infrastructure in Road and Footpath Areas </w:t>
      </w:r>
      <w:r w:rsidRPr="00EA242A">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EA242A" w:rsidRPr="00EA242A" w:rsidRDefault="00EA242A" w:rsidP="00EA242A">
      <w:pPr>
        <w:spacing w:after="0" w:line="240" w:lineRule="auto"/>
        <w:jc w:val="both"/>
        <w:rPr>
          <w:rFonts w:ascii="Arial" w:eastAsia="Times New Roman" w:hAnsi="Arial" w:cs="Arial"/>
        </w:rPr>
      </w:pPr>
    </w:p>
    <w:p w:rsidR="00EA242A" w:rsidRDefault="00EA242A" w:rsidP="00EA242A">
      <w:pPr>
        <w:spacing w:after="0" w:line="240" w:lineRule="auto"/>
        <w:ind w:left="709" w:firstLine="11"/>
        <w:jc w:val="both"/>
        <w:rPr>
          <w:rFonts w:ascii="Arial" w:eastAsia="Times New Roman" w:hAnsi="Arial" w:cs="Arial"/>
        </w:rPr>
      </w:pPr>
      <w:r w:rsidRPr="00EA242A">
        <w:rPr>
          <w:rFonts w:ascii="Arial" w:eastAsia="Times New Roman" w:hAnsi="Arial" w:cs="Arial"/>
          <w:b/>
        </w:rPr>
        <w:t xml:space="preserve">Note. </w:t>
      </w:r>
      <w:r w:rsidRPr="00EA242A">
        <w:rPr>
          <w:rFonts w:ascii="Arial" w:eastAsia="Times New Roman" w:hAnsi="Arial" w:cs="Arial"/>
        </w:rPr>
        <w:t xml:space="preserve">The issue of this development consent does not imply concurrence or approval of any required public infrastructure work associated with the development. </w:t>
      </w:r>
    </w:p>
    <w:p w:rsidR="00EA242A" w:rsidRPr="00EA242A" w:rsidRDefault="00EA242A" w:rsidP="00BB163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Bold" w:eastAsia="Times New Roman" w:hAnsi="Arial Bold" w:cs="Arial"/>
          <w:b/>
          <w:sz w:val="24"/>
          <w:szCs w:val="24"/>
        </w:rPr>
      </w:pPr>
      <w:r w:rsidRPr="000217F6">
        <w:rPr>
          <w:rFonts w:ascii="Arial Bold" w:eastAsia="Times New Roman" w:hAnsi="Arial Bold" w:cs="Arial"/>
          <w:b/>
          <w:sz w:val="24"/>
          <w:szCs w:val="24"/>
        </w:rPr>
        <w:t>2.0 - Prior to Issue of a Construction Certificate and Subdivision Works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 xml:space="preserve">The following conditions of consent shall be complied with prior to the issue of a Construction Certificate and Subdivision Works Certificate. </w:t>
      </w:r>
    </w:p>
    <w:p w:rsidR="00EA242A" w:rsidRPr="00EA242A" w:rsidRDefault="00EA242A" w:rsidP="00EA242A">
      <w:pPr>
        <w:spacing w:after="0" w:line="240" w:lineRule="auto"/>
        <w:jc w:val="both"/>
        <w:rPr>
          <w:rFonts w:ascii="Arial" w:eastAsia="Times New Roman" w:hAnsi="Arial" w:cs="Arial"/>
        </w:rPr>
      </w:pPr>
    </w:p>
    <w:p w:rsidR="00EA242A" w:rsidRPr="00812095" w:rsidRDefault="00EA242A" w:rsidP="00DF0251">
      <w:pPr>
        <w:numPr>
          <w:ilvl w:val="0"/>
          <w:numId w:val="39"/>
        </w:numPr>
        <w:spacing w:after="0" w:line="240" w:lineRule="auto"/>
        <w:ind w:hanging="720"/>
        <w:jc w:val="both"/>
        <w:rPr>
          <w:rFonts w:ascii="Arial" w:eastAsia="Times New Roman" w:hAnsi="Arial" w:cs="Arial"/>
        </w:rPr>
      </w:pPr>
      <w:r w:rsidRPr="00812095">
        <w:rPr>
          <w:rFonts w:ascii="Arial" w:eastAsia="Times New Roman" w:hAnsi="Arial" w:cs="Arial"/>
          <w:b/>
          <w:bCs/>
        </w:rPr>
        <w:t>Controlled Activity Approval</w:t>
      </w:r>
      <w:r w:rsidRPr="00812095">
        <w:rPr>
          <w:rFonts w:ascii="Arial" w:eastAsia="Times New Roman" w:hAnsi="Arial" w:cs="Arial"/>
        </w:rPr>
        <w:t xml:space="preserve"> – The Construction Certificate will not be issued over any part of the site requiring a controlled activity approval until a copy of the approval has been provided to Council.</w:t>
      </w:r>
    </w:p>
    <w:p w:rsidR="00EA242A" w:rsidRPr="00812095" w:rsidRDefault="00EA242A" w:rsidP="00EA242A">
      <w:pPr>
        <w:spacing w:after="0" w:line="240" w:lineRule="auto"/>
        <w:jc w:val="both"/>
        <w:rPr>
          <w:rFonts w:ascii="Arial" w:eastAsia="Times New Roman" w:hAnsi="Arial" w:cs="Arial"/>
        </w:rPr>
      </w:pPr>
    </w:p>
    <w:p w:rsidR="00187CE1" w:rsidRPr="00812095" w:rsidRDefault="00187CE1" w:rsidP="00187CE1">
      <w:pPr>
        <w:pStyle w:val="ListParagraph"/>
        <w:numPr>
          <w:ilvl w:val="0"/>
          <w:numId w:val="39"/>
        </w:numPr>
        <w:ind w:hanging="720"/>
        <w:rPr>
          <w:rFonts w:cs="Arial"/>
          <w:b/>
          <w:bCs/>
          <w:sz w:val="22"/>
          <w:szCs w:val="22"/>
        </w:rPr>
      </w:pPr>
      <w:r w:rsidRPr="00812095">
        <w:rPr>
          <w:rFonts w:cs="Arial"/>
          <w:b/>
          <w:bCs/>
          <w:sz w:val="22"/>
          <w:szCs w:val="22"/>
        </w:rPr>
        <w:t xml:space="preserve">Contributions Payment Evidence – </w:t>
      </w:r>
      <w:r w:rsidRPr="00812095">
        <w:rPr>
          <w:rFonts w:cs="Arial"/>
          <w:sz w:val="22"/>
          <w:szCs w:val="22"/>
        </w:rPr>
        <w:t>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187CE1" w:rsidRPr="00812095" w:rsidRDefault="00187CE1" w:rsidP="00EA242A">
      <w:pPr>
        <w:spacing w:after="0" w:line="240" w:lineRule="auto"/>
        <w:jc w:val="both"/>
        <w:rPr>
          <w:rFonts w:ascii="Arial" w:eastAsia="Times New Roman" w:hAnsi="Arial" w:cs="Arial"/>
        </w:rPr>
      </w:pPr>
    </w:p>
    <w:p w:rsidR="00EA242A" w:rsidRPr="00D03895" w:rsidRDefault="00EA242A" w:rsidP="00DF0251">
      <w:pPr>
        <w:numPr>
          <w:ilvl w:val="0"/>
          <w:numId w:val="39"/>
        </w:numPr>
        <w:spacing w:after="0" w:line="240" w:lineRule="auto"/>
        <w:ind w:hanging="720"/>
        <w:jc w:val="both"/>
        <w:rPr>
          <w:rFonts w:ascii="Arial" w:eastAsia="Times New Roman" w:hAnsi="Arial" w:cs="Arial"/>
          <w:color w:val="000000" w:themeColor="text1"/>
        </w:rPr>
      </w:pPr>
      <w:r w:rsidRPr="00812095">
        <w:rPr>
          <w:rFonts w:ascii="Arial" w:eastAsia="Times New Roman" w:hAnsi="Arial" w:cs="Arial"/>
          <w:b/>
          <w:bCs/>
        </w:rPr>
        <w:t xml:space="preserve">Dumped material removal and validation </w:t>
      </w:r>
      <w:r w:rsidRPr="00812095">
        <w:rPr>
          <w:rFonts w:ascii="Arial" w:eastAsia="Times New Roman" w:hAnsi="Arial" w:cs="Arial"/>
        </w:rPr>
        <w:t xml:space="preserve">- The fill/rubbish/asbestos containing materials that have been dumped </w:t>
      </w:r>
      <w:r w:rsidRPr="00D03895">
        <w:rPr>
          <w:rFonts w:ascii="Arial" w:eastAsia="Times New Roman" w:hAnsi="Arial" w:cs="Arial"/>
          <w:color w:val="000000" w:themeColor="text1"/>
        </w:rPr>
        <w:t>on site, in the vicinity of Building D, shall be assessed and classified in accordance with the NSW EPA Waste Classification Guidelines (2014) (refer to:</w:t>
      </w:r>
    </w:p>
    <w:p w:rsidR="00EA242A" w:rsidRPr="00D03895" w:rsidRDefault="00DF4A3C" w:rsidP="00EA242A">
      <w:pPr>
        <w:spacing w:after="0" w:line="240" w:lineRule="auto"/>
        <w:ind w:left="720"/>
        <w:jc w:val="both"/>
        <w:rPr>
          <w:rFonts w:ascii="Arial" w:eastAsia="Times New Roman" w:hAnsi="Arial" w:cs="Arial"/>
          <w:color w:val="000000" w:themeColor="text1"/>
        </w:rPr>
      </w:pPr>
      <w:hyperlink r:id="rId6" w:history="1">
        <w:r w:rsidR="00EA242A" w:rsidRPr="00D03895">
          <w:rPr>
            <w:rStyle w:val="Hyperlink"/>
            <w:rFonts w:ascii="Arial" w:eastAsia="Times New Roman" w:hAnsi="Arial" w:cs="Arial"/>
            <w:color w:val="000000" w:themeColor="text1"/>
          </w:rPr>
          <w:t>www.epa.nsw.gov.au/wasteregulation/classify-guidelines.htm</w:t>
        </w:r>
      </w:hyperlink>
      <w:r w:rsidR="00EA242A" w:rsidRPr="00D03895">
        <w:rPr>
          <w:rFonts w:ascii="Arial" w:eastAsia="Times New Roman" w:hAnsi="Arial" w:cs="Arial"/>
          <w:color w:val="000000" w:themeColor="text1"/>
        </w:rPr>
        <w:t xml:space="preserve">) </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D03895" w:rsidRDefault="00EA242A" w:rsidP="00EA242A">
      <w:pPr>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Once assessed, the materials shall be disposed of to a licensed waste facility suitable for that classification of waste. Copies of tipping dockets shall be retained and supplied to Council upon request.</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D03895" w:rsidRDefault="00EA242A" w:rsidP="00EA242A">
      <w:pPr>
        <w:autoSpaceDE w:val="0"/>
        <w:autoSpaceDN w:val="0"/>
        <w:adjustRightInd w:val="0"/>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 xml:space="preserve">Following the removal of the dumped material, the residual soil shall be validated as free from asbestos and contaminates. </w:t>
      </w:r>
    </w:p>
    <w:p w:rsidR="00EA242A" w:rsidRPr="00D03895" w:rsidRDefault="00EA242A" w:rsidP="00EA242A">
      <w:pPr>
        <w:autoSpaceDE w:val="0"/>
        <w:autoSpaceDN w:val="0"/>
        <w:adjustRightInd w:val="0"/>
        <w:spacing w:after="0" w:line="240" w:lineRule="auto"/>
        <w:jc w:val="both"/>
        <w:rPr>
          <w:rFonts w:ascii="Arial" w:eastAsia="Times New Roman" w:hAnsi="Arial" w:cs="Arial"/>
          <w:color w:val="000000" w:themeColor="text1"/>
        </w:rPr>
      </w:pPr>
    </w:p>
    <w:p w:rsidR="00EA242A" w:rsidRPr="00D03895" w:rsidRDefault="00EA242A" w:rsidP="00EA242A">
      <w:pPr>
        <w:autoSpaceDE w:val="0"/>
        <w:autoSpaceDN w:val="0"/>
        <w:adjustRightInd w:val="0"/>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A validation report prepared by a certified contamination land consultant shall be provided to the PCA prior to the issue of a Construction Certificate, the report must demonstrate:</w:t>
      </w:r>
    </w:p>
    <w:p w:rsidR="00EA242A" w:rsidRPr="00D03895" w:rsidRDefault="00EA242A" w:rsidP="00EA242A">
      <w:pPr>
        <w:autoSpaceDE w:val="0"/>
        <w:autoSpaceDN w:val="0"/>
        <w:adjustRightInd w:val="0"/>
        <w:spacing w:after="0" w:line="240" w:lineRule="auto"/>
        <w:ind w:firstLine="720"/>
        <w:jc w:val="both"/>
        <w:rPr>
          <w:rFonts w:ascii="Arial" w:eastAsia="Times New Roman" w:hAnsi="Arial" w:cs="Arial"/>
          <w:color w:val="000000" w:themeColor="text1"/>
        </w:rPr>
      </w:pPr>
      <w:r w:rsidRPr="00D03895">
        <w:rPr>
          <w:rFonts w:ascii="Arial" w:eastAsia="Times New Roman" w:hAnsi="Arial" w:cs="Arial"/>
          <w:color w:val="000000" w:themeColor="text1"/>
        </w:rPr>
        <w:t>a) the material waste classification;</w:t>
      </w:r>
    </w:p>
    <w:p w:rsidR="00EA242A" w:rsidRPr="00D03895" w:rsidRDefault="00EA242A" w:rsidP="00EA242A">
      <w:pPr>
        <w:autoSpaceDE w:val="0"/>
        <w:autoSpaceDN w:val="0"/>
        <w:adjustRightInd w:val="0"/>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b) that the material has been removed and disposed of an appropriately licenced facility;</w:t>
      </w:r>
    </w:p>
    <w:p w:rsidR="00EA242A" w:rsidRPr="00D03895" w:rsidRDefault="00EA242A" w:rsidP="00EA242A">
      <w:pPr>
        <w:autoSpaceDE w:val="0"/>
        <w:autoSpaceDN w:val="0"/>
        <w:adjustRightInd w:val="0"/>
        <w:spacing w:after="0" w:line="240" w:lineRule="auto"/>
        <w:ind w:firstLine="720"/>
        <w:jc w:val="both"/>
        <w:rPr>
          <w:rFonts w:ascii="Arial" w:eastAsia="Times New Roman" w:hAnsi="Arial" w:cs="Arial"/>
          <w:color w:val="000000" w:themeColor="text1"/>
        </w:rPr>
      </w:pPr>
      <w:r w:rsidRPr="00D03895">
        <w:rPr>
          <w:rFonts w:ascii="Arial" w:eastAsia="Times New Roman" w:hAnsi="Arial" w:cs="Arial"/>
          <w:color w:val="000000" w:themeColor="text1"/>
        </w:rPr>
        <w:t>c) the number and location of validation samples taken;</w:t>
      </w:r>
    </w:p>
    <w:p w:rsidR="00EA242A" w:rsidRPr="00D03895" w:rsidRDefault="00EA242A" w:rsidP="00EA242A">
      <w:pPr>
        <w:autoSpaceDE w:val="0"/>
        <w:autoSpaceDN w:val="0"/>
        <w:adjustRightInd w:val="0"/>
        <w:spacing w:after="0" w:line="240" w:lineRule="auto"/>
        <w:ind w:firstLine="720"/>
        <w:jc w:val="both"/>
        <w:rPr>
          <w:rFonts w:ascii="Arial" w:eastAsia="Times New Roman" w:hAnsi="Arial" w:cs="Arial"/>
          <w:color w:val="000000" w:themeColor="text1"/>
        </w:rPr>
      </w:pPr>
      <w:r w:rsidRPr="00D03895">
        <w:rPr>
          <w:rFonts w:ascii="Arial" w:eastAsia="Times New Roman" w:hAnsi="Arial" w:cs="Arial"/>
          <w:color w:val="000000" w:themeColor="text1"/>
        </w:rPr>
        <w:t>d) the results of sample analysis; and</w:t>
      </w:r>
    </w:p>
    <w:p w:rsidR="00EA242A" w:rsidRPr="00D03895" w:rsidRDefault="00EA242A" w:rsidP="00EA242A">
      <w:pPr>
        <w:autoSpaceDE w:val="0"/>
        <w:autoSpaceDN w:val="0"/>
        <w:adjustRightInd w:val="0"/>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 xml:space="preserve">e) a statement confirming that the site following remediation of contamination is suitable for the intended use. </w:t>
      </w:r>
    </w:p>
    <w:p w:rsidR="00EA242A" w:rsidRPr="00D03895" w:rsidRDefault="00EA242A" w:rsidP="00EA242A">
      <w:pPr>
        <w:autoSpaceDE w:val="0"/>
        <w:autoSpaceDN w:val="0"/>
        <w:adjustRightInd w:val="0"/>
        <w:spacing w:after="0" w:line="240" w:lineRule="auto"/>
        <w:jc w:val="both"/>
        <w:rPr>
          <w:rFonts w:ascii="Arial" w:eastAsia="Times New Roman" w:hAnsi="Arial" w:cs="Arial"/>
          <w:color w:val="000000" w:themeColor="text1"/>
        </w:rPr>
      </w:pPr>
    </w:p>
    <w:p w:rsidR="00EA242A" w:rsidRPr="00D03895" w:rsidRDefault="00EA242A" w:rsidP="00EA242A">
      <w:pPr>
        <w:autoSpaceDE w:val="0"/>
        <w:autoSpaceDN w:val="0"/>
        <w:adjustRightInd w:val="0"/>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In the event that contamination requiring remediation is identified as part of the assessment, site works in the vicinity of the contamination must cease in the vicinity of the contamination and the consent authority notified immediately.</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D03895" w:rsidRDefault="00EA242A" w:rsidP="00EA242A">
      <w:pPr>
        <w:spacing w:after="0" w:line="240" w:lineRule="auto"/>
        <w:ind w:left="720"/>
        <w:jc w:val="both"/>
        <w:rPr>
          <w:rFonts w:ascii="Arial" w:eastAsia="Times New Roman" w:hAnsi="Arial" w:cs="Arial"/>
          <w:color w:val="000000" w:themeColor="text1"/>
        </w:rPr>
      </w:pPr>
      <w:r w:rsidRPr="00D03895">
        <w:rPr>
          <w:rFonts w:ascii="Arial" w:eastAsia="Times New Roman" w:hAnsi="Arial" w:cs="Arial"/>
          <w:color w:val="000000" w:themeColor="text1"/>
        </w:rPr>
        <w:t>Where remediation works are required a remediation action plan (RAP) must be prepared. The RAP together with a separate development application must be lodged with the consent authority (Camden Council) to obtain consent for the remediation works.</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D03895" w:rsidRDefault="00EA242A" w:rsidP="00EA242A">
      <w:pPr>
        <w:spacing w:after="0" w:line="240" w:lineRule="auto"/>
        <w:jc w:val="both"/>
        <w:rPr>
          <w:rFonts w:ascii="Arial" w:eastAsia="Times New Roman" w:hAnsi="Arial" w:cs="Arial"/>
          <w:color w:val="000000" w:themeColor="text1"/>
        </w:rPr>
      </w:pPr>
      <w:r w:rsidRPr="00D03895">
        <w:rPr>
          <w:rFonts w:ascii="Arial" w:eastAsia="Times New Roman" w:hAnsi="Arial" w:cs="Arial"/>
          <w:color w:val="000000" w:themeColor="text1"/>
        </w:rPr>
        <w:tab/>
        <w:t>This condition applies to the Subdivision Works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187CE1">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Performance Bond</w:t>
      </w:r>
      <w:r w:rsidRPr="00EA242A">
        <w:rPr>
          <w:rFonts w:ascii="Arial" w:eastAsia="Times New Roman" w:hAnsi="Arial" w:cs="Arial"/>
          <w:i/>
        </w:rPr>
        <w:t xml:space="preserve"> </w:t>
      </w:r>
      <w:r w:rsidRPr="00EA242A">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firstLine="720"/>
        <w:jc w:val="both"/>
        <w:rPr>
          <w:rFonts w:ascii="Arial" w:eastAsia="Times New Roman" w:hAnsi="Arial" w:cs="Arial"/>
        </w:rPr>
      </w:pPr>
      <w:r w:rsidRPr="00EA242A">
        <w:rPr>
          <w:rFonts w:ascii="Arial" w:eastAsia="Times New Roman" w:hAnsi="Arial" w:cs="Arial"/>
          <w:b/>
        </w:rPr>
        <w:t>Note.</w:t>
      </w:r>
      <w:r w:rsidRPr="00EA242A">
        <w:rPr>
          <w:rFonts w:ascii="Arial" w:eastAsia="Times New Roman" w:hAnsi="Arial" w:cs="Arial"/>
        </w:rPr>
        <w:t xml:space="preserve"> Fees are payable for the lodgement and refund of the bond.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187CE1">
        <w:rPr>
          <w:rFonts w:ascii="Arial" w:eastAsia="Times New Roman" w:hAnsi="Arial" w:cs="Arial"/>
        </w:rPr>
        <w:t>5</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Structural Engineer’s Certificate</w:t>
      </w:r>
      <w:r w:rsidRPr="00EA242A">
        <w:rPr>
          <w:rFonts w:ascii="Arial" w:eastAsia="Times New Roman" w:hAnsi="Arial" w:cs="Arial"/>
        </w:rPr>
        <w:t xml:space="preserve"> - A certificate must be prepared by a practising structural engineer certifying that the building design is capable of withstanding the effects of water and water pressure due to flooding. Details demonstrating compliance shall be provided to the accredited certifier with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hanging="720"/>
        <w:jc w:val="both"/>
        <w:rPr>
          <w:rFonts w:ascii="Arial" w:eastAsia="Times New Roman" w:hAnsi="Arial" w:cs="Arial"/>
          <w:b/>
          <w:bCs/>
        </w:rPr>
      </w:pPr>
      <w:r w:rsidRPr="00EA242A">
        <w:rPr>
          <w:rFonts w:ascii="Arial" w:eastAsia="Times New Roman" w:hAnsi="Arial" w:cs="Arial"/>
        </w:rPr>
        <w:t>(</w:t>
      </w:r>
      <w:r w:rsidR="00187CE1">
        <w:rPr>
          <w:rFonts w:ascii="Arial" w:eastAsia="Times New Roman" w:hAnsi="Arial" w:cs="Arial"/>
        </w:rPr>
        <w:t>6)</w:t>
      </w:r>
      <w:r w:rsidRPr="00EA242A">
        <w:rPr>
          <w:rFonts w:ascii="Arial" w:eastAsia="Times New Roman" w:hAnsi="Arial" w:cs="Arial"/>
        </w:rPr>
        <w:tab/>
      </w:r>
      <w:r w:rsidRPr="00EA242A">
        <w:rPr>
          <w:rFonts w:ascii="Arial" w:eastAsia="Times New Roman" w:hAnsi="Arial" w:cs="Arial"/>
          <w:b/>
          <w:bCs/>
        </w:rPr>
        <w:t>Evacuation Plan Required</w:t>
      </w:r>
      <w:r w:rsidRPr="00EA242A">
        <w:rPr>
          <w:rFonts w:ascii="Arial" w:eastAsia="Times New Roman" w:hAnsi="Arial" w:cs="Arial"/>
        </w:rPr>
        <w:t xml:space="preserve"> - A plan indicating that permanent, fail-safe, maintenance free measures are incorporated in the development to ensure that timely, orderly and safe evacuation of people and potential pollutant material from the buildings on-site should a flood occur. Details demonstrating compliance shall be provided to the accredited certifier with the Construction Certificate application.</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EA242A">
      <w:pPr>
        <w:spacing w:after="0" w:line="240" w:lineRule="auto"/>
        <w:ind w:left="720" w:hanging="720"/>
        <w:jc w:val="both"/>
        <w:rPr>
          <w:rFonts w:ascii="Arial" w:eastAsia="Times New Roman" w:hAnsi="Arial" w:cs="Arial"/>
          <w:b/>
          <w:bCs/>
        </w:rPr>
      </w:pPr>
      <w:r w:rsidRPr="00EA242A">
        <w:rPr>
          <w:rFonts w:ascii="Arial" w:eastAsia="Times New Roman" w:hAnsi="Arial" w:cs="Arial"/>
        </w:rPr>
        <w:t>(</w:t>
      </w:r>
      <w:r w:rsidR="00187CE1">
        <w:rPr>
          <w:rFonts w:ascii="Arial" w:eastAsia="Times New Roman" w:hAnsi="Arial" w:cs="Arial"/>
        </w:rPr>
        <w:t>7</w:t>
      </w:r>
      <w:r w:rsidRPr="00EA242A">
        <w:rPr>
          <w:rFonts w:ascii="Arial" w:eastAsia="Times New Roman" w:hAnsi="Arial" w:cs="Arial"/>
        </w:rPr>
        <w:t>)</w:t>
      </w:r>
      <w:r w:rsidRPr="00EA242A">
        <w:rPr>
          <w:rFonts w:ascii="Arial" w:eastAsia="Times New Roman" w:hAnsi="Arial" w:cs="Arial"/>
          <w:b/>
          <w:bCs/>
        </w:rPr>
        <w:tab/>
        <w:t xml:space="preserve">Free Flow of Water </w:t>
      </w:r>
      <w:r w:rsidRPr="00EA242A">
        <w:rPr>
          <w:rFonts w:ascii="Arial" w:eastAsia="Times New Roman" w:hAnsi="Arial" w:cs="Arial"/>
        </w:rPr>
        <w:t>– The location and design of the proposed doors must allow free access and escape of floodwaters without causing damage to the building. Details demonstrating compliance shall be provided to the accredited certifier with the Construction Certificate application.</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EA242A">
      <w:pPr>
        <w:spacing w:after="0" w:line="240" w:lineRule="auto"/>
        <w:ind w:left="720" w:hanging="720"/>
        <w:jc w:val="both"/>
        <w:rPr>
          <w:rFonts w:ascii="Arial" w:eastAsia="Times New Roman" w:hAnsi="Arial" w:cs="Arial"/>
          <w:b/>
          <w:bCs/>
        </w:rPr>
      </w:pPr>
      <w:r w:rsidRPr="00EA242A">
        <w:rPr>
          <w:rFonts w:ascii="Arial" w:eastAsia="Times New Roman" w:hAnsi="Arial" w:cs="Arial"/>
        </w:rPr>
        <w:t>(</w:t>
      </w:r>
      <w:r w:rsidR="00187CE1">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b/>
          <w:bCs/>
        </w:rPr>
        <w:tab/>
        <w:t xml:space="preserve">Water Resisting Construction </w:t>
      </w:r>
      <w:r w:rsidRPr="00EA242A">
        <w:rPr>
          <w:rFonts w:ascii="Arial" w:eastAsia="Times New Roman" w:hAnsi="Arial" w:cs="Arial"/>
        </w:rPr>
        <w:t>- All external and internal partitions, framework, service and flooring must be constructed using flood compatible material. Details demonstrating compliance shall be provided to the accredited certifier with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hanging="720"/>
        <w:jc w:val="both"/>
        <w:rPr>
          <w:rFonts w:ascii="Arial" w:eastAsia="Times New Roman" w:hAnsi="Arial" w:cs="Arial"/>
        </w:rPr>
      </w:pPr>
      <w:r w:rsidRPr="00EA242A">
        <w:rPr>
          <w:rFonts w:ascii="Arial" w:eastAsia="Times New Roman" w:hAnsi="Arial" w:cs="Arial"/>
        </w:rPr>
        <w:lastRenderedPageBreak/>
        <w:t>(</w:t>
      </w:r>
      <w:r w:rsidR="00187CE1">
        <w:rPr>
          <w:rFonts w:ascii="Arial" w:eastAsia="Times New Roman" w:hAnsi="Arial" w:cs="Arial"/>
        </w:rPr>
        <w:t>9</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Hoarding Application </w:t>
      </w:r>
      <w:r w:rsidRPr="00EA242A">
        <w:rPr>
          <w:rFonts w:ascii="Arial" w:eastAsia="Times New Roman" w:hAnsi="Arial" w:cs="Arial"/>
        </w:rPr>
        <w:t>- A hoarding application for the erection of a class A (fence type) or class B (overhead type) hoarding along the street frontage complying with WorkCover requirements shall be provided to Council (if required) for approval with a footpath occupancy fee based on the area of footpath to be occupied.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jc w:val="both"/>
        <w:rPr>
          <w:rFonts w:ascii="Arial" w:eastAsia="Times New Roman" w:hAnsi="Arial" w:cs="Arial"/>
        </w:rPr>
      </w:pPr>
      <w:r w:rsidRPr="00EA242A">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D03895" w:rsidRDefault="00EA242A" w:rsidP="00EA242A">
      <w:pPr>
        <w:spacing w:after="0" w:line="240" w:lineRule="auto"/>
        <w:ind w:left="720" w:hanging="720"/>
        <w:jc w:val="both"/>
        <w:rPr>
          <w:rFonts w:ascii="Arial" w:eastAsia="Times New Roman" w:hAnsi="Arial" w:cs="Arial"/>
          <w:color w:val="000000" w:themeColor="text1"/>
        </w:rPr>
      </w:pPr>
      <w:r w:rsidRPr="00EA242A">
        <w:rPr>
          <w:rFonts w:ascii="Arial" w:eastAsia="Times New Roman" w:hAnsi="Arial" w:cs="Arial"/>
        </w:rPr>
        <w:t>(</w:t>
      </w:r>
      <w:r w:rsidR="00187CE1">
        <w:rPr>
          <w:rFonts w:ascii="Arial" w:eastAsia="Times New Roman" w:hAnsi="Arial" w:cs="Arial"/>
        </w:rPr>
        <w:t>10</w:t>
      </w:r>
      <w:r w:rsidRPr="00EA242A">
        <w:rPr>
          <w:rFonts w:ascii="Arial" w:eastAsia="Times New Roman" w:hAnsi="Arial" w:cs="Arial"/>
        </w:rPr>
        <w:t>)</w:t>
      </w:r>
      <w:r w:rsidRPr="00EA242A">
        <w:rPr>
          <w:rFonts w:ascii="Arial" w:eastAsia="Times New Roman" w:hAnsi="Arial" w:cs="Arial"/>
        </w:rPr>
        <w:tab/>
      </w:r>
      <w:r w:rsidRPr="00D03895">
        <w:rPr>
          <w:rFonts w:ascii="Arial" w:eastAsia="Times New Roman" w:hAnsi="Arial" w:cs="Arial"/>
          <w:b/>
          <w:bCs/>
          <w:color w:val="000000" w:themeColor="text1"/>
        </w:rPr>
        <w:t>Acoustic Report</w:t>
      </w:r>
      <w:r w:rsidRPr="00D03895">
        <w:rPr>
          <w:rFonts w:ascii="Arial" w:eastAsia="Times New Roman" w:hAnsi="Arial" w:cs="Arial"/>
          <w:color w:val="000000" w:themeColor="text1"/>
        </w:rPr>
        <w:t xml:space="preserve"> - The development shall be designed in accordance with Section 4.5 and table 10 ‘minimum glazing recommendations’ contained within Acoustic Report, 202 Byron Road, Leppington Development Application, project number 20160221.1, prepared by Acoustic Logic, Dated November 2017. Details demonstrating compliance shall be provided to the accredited certifier with the Construction Certificate application.</w:t>
      </w:r>
    </w:p>
    <w:p w:rsidR="00EA242A" w:rsidRPr="00D03895" w:rsidRDefault="00EA242A" w:rsidP="00EA242A">
      <w:pPr>
        <w:spacing w:after="0" w:line="240" w:lineRule="auto"/>
        <w:jc w:val="both"/>
        <w:rPr>
          <w:rFonts w:ascii="Arial" w:eastAsia="Times New Roman" w:hAnsi="Arial" w:cs="Arial"/>
          <w:color w:val="000000" w:themeColor="text1"/>
        </w:rPr>
      </w:pPr>
    </w:p>
    <w:p w:rsidR="00EA242A" w:rsidRPr="00D03895" w:rsidRDefault="00EA242A" w:rsidP="00EA242A">
      <w:pPr>
        <w:spacing w:after="0" w:line="240" w:lineRule="auto"/>
        <w:ind w:left="720" w:hanging="720"/>
        <w:jc w:val="both"/>
        <w:rPr>
          <w:rFonts w:ascii="Arial" w:eastAsia="Times New Roman" w:hAnsi="Arial" w:cs="Arial"/>
          <w:color w:val="000000" w:themeColor="text1"/>
        </w:rPr>
      </w:pPr>
      <w:r w:rsidRPr="00D03895">
        <w:rPr>
          <w:rFonts w:ascii="Arial" w:eastAsia="Times New Roman" w:hAnsi="Arial" w:cs="Arial"/>
          <w:color w:val="000000" w:themeColor="text1"/>
        </w:rPr>
        <w:t>(1</w:t>
      </w:r>
      <w:r w:rsidR="00187CE1">
        <w:rPr>
          <w:rFonts w:ascii="Arial" w:eastAsia="Times New Roman" w:hAnsi="Arial" w:cs="Arial"/>
          <w:color w:val="000000" w:themeColor="text1"/>
        </w:rPr>
        <w:t>1</w:t>
      </w:r>
      <w:r w:rsidRPr="00D03895">
        <w:rPr>
          <w:rFonts w:ascii="Arial" w:eastAsia="Times New Roman" w:hAnsi="Arial" w:cs="Arial"/>
          <w:color w:val="000000" w:themeColor="text1"/>
        </w:rPr>
        <w:t>)</w:t>
      </w:r>
      <w:r w:rsidRPr="00D03895">
        <w:rPr>
          <w:rFonts w:ascii="Arial" w:eastAsia="Times New Roman" w:hAnsi="Arial" w:cs="Arial"/>
          <w:color w:val="000000" w:themeColor="text1"/>
        </w:rPr>
        <w:tab/>
      </w:r>
      <w:bookmarkStart w:id="3" w:name="_Hlk44576260"/>
      <w:r w:rsidRPr="00D03895">
        <w:rPr>
          <w:rFonts w:ascii="Arial" w:eastAsia="Times New Roman" w:hAnsi="Arial" w:cs="Arial"/>
          <w:b/>
          <w:bCs/>
          <w:color w:val="000000" w:themeColor="text1"/>
        </w:rPr>
        <w:t xml:space="preserve">Glazing Requirement </w:t>
      </w:r>
      <w:r w:rsidRPr="00D03895">
        <w:rPr>
          <w:rFonts w:ascii="Arial" w:eastAsia="Times New Roman" w:hAnsi="Arial" w:cs="Arial"/>
          <w:color w:val="000000" w:themeColor="text1"/>
        </w:rPr>
        <w:t>– The acoustic engineer shall specify the minimum Rw values for the glazing thickness of winter gardens to achieve an external amenity of no greater than 57dB(A) Laeq (15hr).</w:t>
      </w:r>
      <w:r w:rsidRPr="00D03895">
        <w:rPr>
          <w:rFonts w:ascii="Arial" w:eastAsia="Times New Roman" w:hAnsi="Arial" w:cs="Arial"/>
          <w:b/>
          <w:bCs/>
          <w:color w:val="000000" w:themeColor="text1"/>
        </w:rPr>
        <w:t xml:space="preserve"> </w:t>
      </w:r>
      <w:r w:rsidRPr="00D03895">
        <w:rPr>
          <w:rFonts w:ascii="Arial" w:eastAsia="Times New Roman" w:hAnsi="Arial" w:cs="Arial"/>
          <w:color w:val="000000" w:themeColor="text1"/>
        </w:rPr>
        <w:t>Details demonstrating compliance shall be provided to the accredited certifier with the Construction Certificate application.</w:t>
      </w:r>
      <w:bookmarkEnd w:id="3"/>
    </w:p>
    <w:p w:rsidR="00EA242A" w:rsidRPr="00EA242A" w:rsidRDefault="00EA242A" w:rsidP="00EA242A">
      <w:pPr>
        <w:spacing w:after="0" w:line="240" w:lineRule="auto"/>
        <w:ind w:left="720" w:hanging="720"/>
        <w:jc w:val="both"/>
        <w:rPr>
          <w:rFonts w:ascii="Arial" w:eastAsia="Times New Roman" w:hAnsi="Arial" w:cs="Arial"/>
          <w:b/>
          <w:bCs/>
        </w:rPr>
      </w:pPr>
    </w:p>
    <w:p w:rsidR="00EA242A" w:rsidRPr="00EA242A" w:rsidRDefault="00EA242A" w:rsidP="00EA242A">
      <w:pPr>
        <w:spacing w:after="0" w:line="240" w:lineRule="auto"/>
        <w:ind w:left="720" w:hanging="720"/>
        <w:jc w:val="both"/>
        <w:rPr>
          <w:rFonts w:ascii="Arial" w:eastAsia="Times New Roman" w:hAnsi="Arial" w:cs="Arial"/>
        </w:rPr>
      </w:pPr>
      <w:r w:rsidRPr="00EA242A">
        <w:rPr>
          <w:rFonts w:ascii="Arial" w:eastAsia="Times New Roman" w:hAnsi="Arial" w:cs="Arial"/>
        </w:rPr>
        <w:t>(1</w:t>
      </w:r>
      <w:r w:rsidR="00187CE1">
        <w:rPr>
          <w:rFonts w:ascii="Arial" w:eastAsia="Times New Roman" w:hAnsi="Arial" w:cs="Arial"/>
        </w:rPr>
        <w:t>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Structural Engineer’s Details </w:t>
      </w:r>
      <w:r w:rsidRPr="00EA242A">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rPr>
      </w:pPr>
      <w:r w:rsidRPr="00EA242A">
        <w:rPr>
          <w:rFonts w:ascii="Arial" w:eastAsia="Times New Roman" w:hAnsi="Arial" w:cs="Arial"/>
        </w:rPr>
        <w:t>(1</w:t>
      </w:r>
      <w:r w:rsidR="00187CE1">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Driveway Gradients and Design </w:t>
      </w:r>
      <w:r w:rsidRPr="00EA242A">
        <w:rPr>
          <w:rFonts w:ascii="Arial" w:eastAsia="Times New Roman" w:hAnsi="Arial" w:cs="Arial"/>
        </w:rPr>
        <w:t>– The design of all driveways shall comply with AS 2890.1-2004 'Off street car parking’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9"/>
        </w:numPr>
        <w:spacing w:after="0" w:line="240" w:lineRule="auto"/>
        <w:ind w:left="1418" w:hanging="709"/>
        <w:jc w:val="both"/>
        <w:rPr>
          <w:rFonts w:ascii="Arial" w:eastAsia="Times New Roman" w:hAnsi="Arial" w:cs="Times New Roman"/>
          <w:lang w:eastAsia="en-AU"/>
        </w:rPr>
      </w:pPr>
      <w:r w:rsidRPr="00EA242A">
        <w:rPr>
          <w:rFonts w:ascii="Arial" w:eastAsia="Times New Roman" w:hAnsi="Arial" w:cs="Arial"/>
        </w:rPr>
        <w:t xml:space="preserve">the driveway shall comply with Council's Access Driveway Specifications;  </w:t>
      </w:r>
      <w:hyperlink r:id="rId7" w:history="1">
        <w:r w:rsidRPr="00EA242A">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EA242A" w:rsidRPr="00EA242A" w:rsidRDefault="00EA242A" w:rsidP="00EA242A">
      <w:pPr>
        <w:spacing w:after="0" w:line="240" w:lineRule="auto"/>
        <w:jc w:val="both"/>
        <w:rPr>
          <w:rFonts w:ascii="Arial" w:eastAsia="Times New Roman" w:hAnsi="Arial" w:cs="Times New Roman"/>
          <w:lang w:eastAsia="en-AU"/>
        </w:rPr>
      </w:pPr>
    </w:p>
    <w:p w:rsidR="00EA242A" w:rsidRPr="00EA242A" w:rsidRDefault="00EA242A" w:rsidP="00DF0251">
      <w:pPr>
        <w:numPr>
          <w:ilvl w:val="0"/>
          <w:numId w:val="9"/>
        </w:numPr>
        <w:spacing w:after="240" w:line="240" w:lineRule="auto"/>
        <w:ind w:left="1418" w:hanging="709"/>
        <w:jc w:val="both"/>
        <w:rPr>
          <w:rFonts w:ascii="Arial" w:eastAsia="Times New Roman" w:hAnsi="Arial" w:cs="Arial"/>
        </w:rPr>
      </w:pPr>
      <w:r w:rsidRPr="00EA242A">
        <w:rPr>
          <w:rFonts w:ascii="Arial" w:eastAsia="Times New Roman" w:hAnsi="Arial" w:cs="Arial"/>
        </w:rPr>
        <w:t xml:space="preserve">the driveway shall be at least 1m from any street tree, stormwater pit or service infrastructure; </w:t>
      </w:r>
    </w:p>
    <w:p w:rsidR="00EA242A" w:rsidRPr="00EA242A" w:rsidRDefault="00EA242A" w:rsidP="00DF0251">
      <w:pPr>
        <w:numPr>
          <w:ilvl w:val="0"/>
          <w:numId w:val="9"/>
        </w:numPr>
        <w:spacing w:after="240" w:line="240" w:lineRule="auto"/>
        <w:ind w:left="1418" w:hanging="709"/>
        <w:jc w:val="both"/>
        <w:rPr>
          <w:rFonts w:ascii="Arial" w:eastAsia="Times New Roman" w:hAnsi="Arial" w:cs="Arial"/>
        </w:rPr>
      </w:pPr>
      <w:r w:rsidRPr="00EA242A">
        <w:rPr>
          <w:rFonts w:ascii="Arial" w:eastAsia="Times New Roman" w:hAnsi="Arial" w:cs="Arial"/>
        </w:rPr>
        <w:t>the level for the driveway across the footpath area shall achieve a gradient of 4%; and</w:t>
      </w:r>
    </w:p>
    <w:p w:rsidR="00EA242A" w:rsidRPr="00EA242A" w:rsidRDefault="00EA242A" w:rsidP="00DF0251">
      <w:pPr>
        <w:numPr>
          <w:ilvl w:val="0"/>
          <w:numId w:val="9"/>
        </w:numPr>
        <w:spacing w:after="240" w:line="240" w:lineRule="auto"/>
        <w:ind w:left="1418" w:hanging="709"/>
        <w:jc w:val="both"/>
        <w:rPr>
          <w:rFonts w:ascii="Arial" w:eastAsia="Times New Roman" w:hAnsi="Arial" w:cs="Arial"/>
        </w:rPr>
      </w:pPr>
      <w:r w:rsidRPr="00EA242A">
        <w:rPr>
          <w:rFonts w:ascii="Arial" w:eastAsia="Times New Roman" w:hAnsi="Arial" w:cs="Arial"/>
        </w:rPr>
        <w:t>a Driveway Crossing Approval (PRA) must be obtained prior to the issue of a Construction Certificate.</w:t>
      </w:r>
    </w:p>
    <w:p w:rsidR="00EA242A" w:rsidRPr="00EA242A" w:rsidRDefault="00EA242A" w:rsidP="00EA242A">
      <w:pPr>
        <w:spacing w:after="0" w:line="240" w:lineRule="auto"/>
        <w:ind w:left="709" w:firstLine="11"/>
        <w:jc w:val="both"/>
        <w:rPr>
          <w:rFonts w:ascii="Arial" w:eastAsia="Times New Roman" w:hAnsi="Arial" w:cs="Arial"/>
        </w:rPr>
      </w:pPr>
      <w:r w:rsidRPr="00EA242A">
        <w:rPr>
          <w:rFonts w:ascii="Arial" w:eastAsia="Times New Roman" w:hAnsi="Arial" w:cs="Arial"/>
        </w:rPr>
        <w:t>Details demonstrating compliance shall be provided to the accredited certifier prior to issue of a Construction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9" w:hanging="709"/>
        <w:jc w:val="both"/>
        <w:rPr>
          <w:rFonts w:ascii="Arial" w:eastAsia="Times New Roman" w:hAnsi="Arial" w:cs="Arial"/>
        </w:rPr>
      </w:pPr>
      <w:r w:rsidRPr="00EA242A">
        <w:rPr>
          <w:rFonts w:ascii="Arial" w:eastAsia="Times New Roman" w:hAnsi="Arial" w:cs="Arial"/>
        </w:rPr>
        <w:lastRenderedPageBreak/>
        <w:t>(1</w:t>
      </w:r>
      <w:r w:rsidR="00187CE1">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D03895">
        <w:rPr>
          <w:rFonts w:ascii="Arial" w:eastAsia="Times New Roman" w:hAnsi="Arial" w:cs="Arial"/>
          <w:b/>
          <w:bCs/>
          <w:color w:val="000000" w:themeColor="text1"/>
        </w:rPr>
        <w:t xml:space="preserve">Basement Ramp </w:t>
      </w:r>
      <w:r w:rsidRPr="00D03895">
        <w:rPr>
          <w:rFonts w:ascii="Arial" w:eastAsia="Times New Roman" w:hAnsi="Arial" w:cs="Arial"/>
          <w:color w:val="000000" w:themeColor="text1"/>
        </w:rPr>
        <w:t>– Basement ramps that permit path of travel for waste vehicles shall be designed by a structural engineer to achieve a pavement strength of 23 tonnes to accommodate Council’s waste vehicle. Details demonstrating compliance shall be provided to the certifier prior to issue of a Construction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autoSpaceDE w:val="0"/>
        <w:autoSpaceDN w:val="0"/>
        <w:adjustRightInd w:val="0"/>
        <w:spacing w:after="0" w:line="240" w:lineRule="auto"/>
        <w:ind w:left="709" w:hanging="709"/>
        <w:jc w:val="both"/>
        <w:rPr>
          <w:rFonts w:ascii="Arial" w:eastAsia="Times New Roman" w:hAnsi="Arial" w:cs="Arial"/>
        </w:rPr>
      </w:pPr>
      <w:r w:rsidRPr="00EA242A">
        <w:rPr>
          <w:rFonts w:ascii="Arial" w:eastAsia="Times New Roman" w:hAnsi="Arial" w:cs="Arial"/>
        </w:rPr>
        <w:t>(1</w:t>
      </w:r>
      <w:r w:rsidR="00187CE1">
        <w:rPr>
          <w:rFonts w:ascii="Arial" w:eastAsia="Times New Roman" w:hAnsi="Arial" w:cs="Arial"/>
        </w:rPr>
        <w:t>5</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Retaining Walls</w:t>
      </w:r>
      <w:r w:rsidRPr="00EA242A">
        <w:rPr>
          <w:rFonts w:ascii="Arial" w:eastAsia="Times New Roman" w:hAnsi="Arial" w:cs="Arial"/>
        </w:rPr>
        <w:t xml:space="preserve"> – The following restrictions apply to any retaining wall erected within the allotment boundaries:</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10"/>
        </w:numPr>
        <w:autoSpaceDE w:val="0"/>
        <w:autoSpaceDN w:val="0"/>
        <w:adjustRightInd w:val="0"/>
        <w:spacing w:after="0" w:line="240" w:lineRule="auto"/>
        <w:jc w:val="both"/>
        <w:rPr>
          <w:rFonts w:ascii="Arial" w:eastAsia="Times New Roman" w:hAnsi="Arial" w:cs="Arial"/>
          <w:i/>
        </w:rPr>
      </w:pPr>
      <w:r w:rsidRPr="00EA242A">
        <w:rPr>
          <w:rFonts w:ascii="Arial" w:eastAsia="Times New Roman" w:hAnsi="Arial" w:cs="Arial"/>
        </w:rPr>
        <w:t>retaining walls shall be designed and certified by a suitably qualified structural engineer;</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10"/>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retaining walls in fill shall be constructed to ensure all associated drainage and backfill remain wholly within the subject property;</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10"/>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adequate provisions shall be made for surface and subsurface drainage of retaining walls and all water collected shall be diverted to, and connected to, a stormwater disposal system within the property boundaries.</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10"/>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retaining walls shall not be erected within drainage easements; and</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10"/>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retaining walls shall not be erected in any other easement present on the land without the approval of the relevant authority benefited.</w:t>
      </w:r>
    </w:p>
    <w:p w:rsidR="00EA242A" w:rsidRPr="00EA242A" w:rsidRDefault="00EA242A" w:rsidP="00EA242A">
      <w:pPr>
        <w:autoSpaceDE w:val="0"/>
        <w:autoSpaceDN w:val="0"/>
        <w:adjustRightInd w:val="0"/>
        <w:spacing w:after="0" w:line="240" w:lineRule="auto"/>
        <w:jc w:val="both"/>
        <w:rPr>
          <w:rFonts w:ascii="Calibri" w:eastAsia="Calibri" w:hAnsi="Calibri" w:cs="Arial"/>
        </w:rPr>
      </w:pPr>
    </w:p>
    <w:p w:rsidR="00EA242A" w:rsidRPr="00EA242A" w:rsidRDefault="00EA242A" w:rsidP="00EA242A">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autoSpaceDE w:val="0"/>
        <w:autoSpaceDN w:val="0"/>
        <w:adjustRightInd w:val="0"/>
        <w:spacing w:after="0" w:line="240" w:lineRule="auto"/>
        <w:jc w:val="both"/>
        <w:rPr>
          <w:rFonts w:ascii="Calibri" w:eastAsia="Calibri" w:hAnsi="Calibri" w:cs="Arial"/>
        </w:rPr>
      </w:pPr>
    </w:p>
    <w:p w:rsidR="00EA242A" w:rsidRPr="00EA242A" w:rsidRDefault="00EA242A" w:rsidP="00EA242A">
      <w:pPr>
        <w:autoSpaceDE w:val="0"/>
        <w:autoSpaceDN w:val="0"/>
        <w:adjustRightInd w:val="0"/>
        <w:spacing w:after="0" w:line="240" w:lineRule="auto"/>
        <w:ind w:left="705" w:hanging="705"/>
        <w:jc w:val="both"/>
        <w:rPr>
          <w:rFonts w:ascii="Arial" w:eastAsia="Times New Roman" w:hAnsi="Arial" w:cs="Arial"/>
        </w:rPr>
      </w:pPr>
      <w:r w:rsidRPr="00EA242A">
        <w:rPr>
          <w:rFonts w:ascii="Arial" w:eastAsia="Times New Roman" w:hAnsi="Arial" w:cs="Arial"/>
        </w:rPr>
        <w:t>(1</w:t>
      </w:r>
      <w:r w:rsidR="00187CE1">
        <w:rPr>
          <w:rFonts w:ascii="Arial" w:eastAsia="Times New Roman" w:hAnsi="Arial" w:cs="Arial"/>
        </w:rPr>
        <w:t>6</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External Walls and Cladding Flammability</w:t>
      </w:r>
      <w:r w:rsidRPr="00EA242A">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48"/>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48"/>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ensure that the documentation relied upon in the approval processes includes an appropriate level of detail to demonstrate compliance with the NCC as proposed.</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EA242A">
      <w:pPr>
        <w:spacing w:after="0" w:line="240" w:lineRule="auto"/>
        <w:ind w:left="705" w:hanging="705"/>
        <w:jc w:val="both"/>
        <w:rPr>
          <w:rFonts w:ascii="Arial" w:eastAsia="Times New Roman" w:hAnsi="Arial" w:cs="Arial"/>
        </w:rPr>
      </w:pPr>
      <w:r w:rsidRPr="00EA242A">
        <w:rPr>
          <w:rFonts w:ascii="Arial" w:eastAsia="Times New Roman" w:hAnsi="Arial" w:cs="Arial"/>
        </w:rPr>
        <w:t>(1</w:t>
      </w:r>
      <w:r w:rsidR="00187CE1">
        <w:rPr>
          <w:rFonts w:ascii="Arial" w:eastAsia="Times New Roman" w:hAnsi="Arial" w:cs="Arial"/>
        </w:rPr>
        <w:t>7</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Flood Management Plan</w:t>
      </w:r>
      <w:r w:rsidRPr="00EA242A">
        <w:rPr>
          <w:rFonts w:ascii="Arial" w:eastAsia="Times New Roman" w:hAnsi="Arial" w:cs="Arial"/>
          <w:b/>
          <w:lang w:eastAsia="en-AU"/>
        </w:rPr>
        <w:t xml:space="preserve"> </w:t>
      </w:r>
      <w:r w:rsidRPr="00EA242A">
        <w:rPr>
          <w:rFonts w:ascii="Arial" w:eastAsia="Times New Roman" w:hAnsi="Arial" w:cs="Arial"/>
        </w:rPr>
        <w:t xml:space="preserve">- A flood management plan prepared by a suitably qualified engineer in accordance with Camden Council's Flood Risk Management Policy.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5"/>
        <w:jc w:val="both"/>
        <w:rPr>
          <w:rFonts w:ascii="Arial" w:eastAsia="Times New Roman" w:hAnsi="Arial" w:cs="Arial"/>
        </w:rPr>
      </w:pPr>
      <w:r w:rsidRPr="00EA242A">
        <w:rPr>
          <w:rFonts w:ascii="Arial" w:eastAsia="Times New Roman" w:hAnsi="Arial" w:cs="Arial"/>
        </w:rPr>
        <w:t xml:space="preserve">Details demonstrating compliance shall be provided to the certifier prior to issue of a Construction Certificate.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5" w:hanging="705"/>
        <w:jc w:val="both"/>
        <w:rPr>
          <w:rFonts w:ascii="Arial" w:eastAsia="Times New Roman" w:hAnsi="Arial" w:cs="Arial"/>
        </w:rPr>
      </w:pPr>
      <w:r w:rsidRPr="00EA242A">
        <w:rPr>
          <w:rFonts w:ascii="Arial" w:eastAsia="Times New Roman" w:hAnsi="Arial" w:cs="Arial"/>
        </w:rPr>
        <w:t>(1</w:t>
      </w:r>
      <w:r w:rsidR="00187CE1">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Civil Engineering Plans </w:t>
      </w:r>
      <w:r w:rsidRPr="00EA242A">
        <w:rPr>
          <w:rFonts w:ascii="Arial" w:eastAsia="Times New Roman" w:hAnsi="Arial" w:cs="Arial"/>
        </w:rPr>
        <w:t>-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Construction Certificate and Subdivision Works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5" w:firstLine="15"/>
        <w:jc w:val="both"/>
        <w:rPr>
          <w:rFonts w:ascii="Arial" w:eastAsia="Times New Roman" w:hAnsi="Arial" w:cs="Arial"/>
        </w:rPr>
      </w:pPr>
      <w:r w:rsidRPr="00EA242A">
        <w:rPr>
          <w:rFonts w:ascii="Arial" w:eastAsia="Times New Roman" w:hAnsi="Arial" w:cs="Arial"/>
        </w:rPr>
        <w:lastRenderedPageBreak/>
        <w:t xml:space="preserve">A stormwater plan is to be submitted to the certifier prior to the augmentation of the existing drainage system to accommodate drainage from the approved development and to protect other property to the satisfaction of the certifier.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05"/>
        <w:jc w:val="both"/>
        <w:rPr>
          <w:rFonts w:ascii="Arial" w:eastAsia="Times New Roman" w:hAnsi="Arial" w:cs="Arial"/>
        </w:rPr>
      </w:pPr>
      <w:r w:rsidRPr="00EA242A">
        <w:rPr>
          <w:rFonts w:ascii="Arial" w:eastAsia="Times New Roman" w:hAnsi="Arial" w:cs="Arial"/>
          <w:b/>
        </w:rPr>
        <w:t xml:space="preserve">Note. </w:t>
      </w:r>
      <w:r w:rsidRPr="00EA242A">
        <w:rPr>
          <w:rFonts w:ascii="Arial" w:eastAsia="Times New Roman" w:hAnsi="Arial" w:cs="Arial"/>
        </w:rPr>
        <w:t xml:space="preserve">Under the </w:t>
      </w:r>
      <w:r w:rsidRPr="00EA242A">
        <w:rPr>
          <w:rFonts w:ascii="Arial" w:eastAsia="Times New Roman" w:hAnsi="Arial" w:cs="Arial"/>
          <w:i/>
        </w:rPr>
        <w:t>Roads Act 1993</w:t>
      </w:r>
      <w:r w:rsidRPr="00EA242A">
        <w:rPr>
          <w:rFonts w:ascii="Arial" w:eastAsia="Times New Roman" w:hAnsi="Arial" w:cs="Arial"/>
        </w:rPr>
        <w:t>, only the Roads Authority can approve commencement of works within an existing road reserve.</w:t>
      </w:r>
    </w:p>
    <w:p w:rsidR="00EA242A" w:rsidRPr="0064233F" w:rsidRDefault="00EA242A" w:rsidP="00187CE1">
      <w:pPr>
        <w:spacing w:after="0" w:line="240" w:lineRule="auto"/>
        <w:jc w:val="both"/>
        <w:rPr>
          <w:rFonts w:ascii="Arial" w:eastAsia="Times New Roman" w:hAnsi="Arial" w:cs="Arial"/>
          <w:color w:val="4472C4" w:themeColor="accen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(1</w:t>
      </w:r>
      <w:r w:rsidR="00187CE1">
        <w:rPr>
          <w:rFonts w:ascii="Arial" w:eastAsia="Times New Roman" w:hAnsi="Arial" w:cs="Arial"/>
          <w:color w:val="000000" w:themeColor="text1"/>
        </w:rPr>
        <w:t>9</w:t>
      </w:r>
      <w:r w:rsidRPr="00110CB8">
        <w:rPr>
          <w:rFonts w:ascii="Arial" w:eastAsia="Times New Roman" w:hAnsi="Arial" w:cs="Arial"/>
          <w:color w:val="000000" w:themeColor="text1"/>
        </w:rPr>
        <w:t>)</w:t>
      </w:r>
      <w:r w:rsidRPr="0064233F">
        <w:rPr>
          <w:rFonts w:ascii="Arial" w:eastAsia="Times New Roman" w:hAnsi="Arial" w:cs="Arial"/>
          <w:color w:val="4472C4" w:themeColor="accent1"/>
        </w:rPr>
        <w:tab/>
      </w:r>
      <w:r w:rsidRPr="00110CB8">
        <w:rPr>
          <w:rFonts w:ascii="Arial" w:eastAsia="Times New Roman" w:hAnsi="Arial" w:cs="Arial"/>
          <w:b/>
          <w:bCs/>
          <w:color w:val="000000" w:themeColor="text1"/>
        </w:rPr>
        <w:t xml:space="preserve">Shared Pedestrian / Cyclist Path </w:t>
      </w:r>
      <w:r w:rsidRPr="00110CB8">
        <w:rPr>
          <w:rFonts w:ascii="Arial" w:eastAsia="Times New Roman" w:hAnsi="Arial" w:cs="Arial"/>
          <w:color w:val="000000" w:themeColor="text1"/>
        </w:rPr>
        <w:t>- A continuous width of shared pedestrian / cyclist path facility must be proposed without changes in width along the entirety of the facility.</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w:t>
      </w:r>
      <w:r w:rsidR="00187CE1">
        <w:rPr>
          <w:rFonts w:ascii="Arial" w:eastAsia="Times New Roman" w:hAnsi="Arial" w:cs="Arial"/>
          <w:color w:val="000000" w:themeColor="text1"/>
        </w:rPr>
        <w:t>20</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Kerb Blisters and Kerb Extensions</w:t>
      </w:r>
      <w:r w:rsidRPr="00110CB8">
        <w:rPr>
          <w:rFonts w:ascii="Arial" w:eastAsia="Times New Roman" w:hAnsi="Arial" w:cs="Arial"/>
          <w:color w:val="000000" w:themeColor="text1"/>
        </w:rPr>
        <w:t xml:space="preserve"> - All permanent kerb blisters / kerb extensions must be constructed integral with the road kerb as is consistent with the requirements of the relevant Development Control Plan for the area and as per Figure 4-6 Schedule 1 – Austral and Leppington North Precincts.</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(2</w:t>
      </w:r>
      <w:r w:rsidR="00187CE1">
        <w:rPr>
          <w:rFonts w:ascii="Arial" w:eastAsia="Times New Roman" w:hAnsi="Arial" w:cs="Arial"/>
          <w:color w:val="000000" w:themeColor="text1"/>
        </w:rPr>
        <w:t>1</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 xml:space="preserve">Access Ramp </w:t>
      </w:r>
      <w:r w:rsidRPr="00110CB8">
        <w:rPr>
          <w:rFonts w:ascii="Arial" w:eastAsia="Times New Roman" w:hAnsi="Arial" w:cs="Arial"/>
          <w:color w:val="000000" w:themeColor="text1"/>
        </w:rPr>
        <w:t>- A vehicle access ramp must be proposed for construction in order to provide access to the base of the combined on-site detention and water quality facility that is proposed adjacent to the intersection of proposed Road 3 and proposed Road 4. The location of the vehicle access must be proposed to connect from proposed Road 3 and not from proposed Road 2. The access must be designed in accordance with</w:t>
      </w:r>
      <w:r w:rsidRPr="00110CB8">
        <w:rPr>
          <w:rFonts w:ascii="Arial" w:eastAsia="Times New Roman" w:hAnsi="Arial" w:cs="Times New Roman"/>
          <w:color w:val="000000" w:themeColor="text1"/>
        </w:rPr>
        <w:t xml:space="preserve"> </w:t>
      </w:r>
      <w:r w:rsidRPr="00110CB8">
        <w:rPr>
          <w:rFonts w:ascii="Arial" w:eastAsia="Times New Roman" w:hAnsi="Arial" w:cs="Arial"/>
          <w:color w:val="000000" w:themeColor="text1"/>
        </w:rPr>
        <w:t>AS 2890.2:2018 and must be designed to allow for vehicle turning movements of a medium rigid vehicle as a minimum.</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64233F" w:rsidRDefault="00EA242A" w:rsidP="00EA242A">
      <w:pPr>
        <w:spacing w:after="0" w:line="240" w:lineRule="auto"/>
        <w:jc w:val="both"/>
        <w:rPr>
          <w:rFonts w:ascii="Arial" w:eastAsia="Times New Roman" w:hAnsi="Arial" w:cs="Arial"/>
          <w:color w:val="4472C4" w:themeColor="accent1"/>
        </w:rPr>
      </w:pPr>
    </w:p>
    <w:p w:rsidR="00EA242A" w:rsidRPr="00110CB8" w:rsidRDefault="00EA242A" w:rsidP="00EA242A">
      <w:pPr>
        <w:spacing w:after="0" w:line="240" w:lineRule="auto"/>
        <w:ind w:left="720" w:hanging="720"/>
        <w:contextualSpacing/>
        <w:jc w:val="both"/>
        <w:rPr>
          <w:rFonts w:ascii="Arial" w:eastAsia="Times New Roman" w:hAnsi="Arial" w:cs="Arial"/>
          <w:color w:val="000000" w:themeColor="text1"/>
        </w:rPr>
      </w:pPr>
      <w:r w:rsidRPr="00110CB8">
        <w:rPr>
          <w:rFonts w:ascii="Arial" w:eastAsia="Times New Roman" w:hAnsi="Arial" w:cs="Arial"/>
          <w:color w:val="000000" w:themeColor="text1"/>
        </w:rPr>
        <w:t>(2</w:t>
      </w:r>
      <w:r w:rsidR="00187CE1">
        <w:rPr>
          <w:rFonts w:ascii="Arial" w:eastAsia="Times New Roman" w:hAnsi="Arial" w:cs="Arial"/>
          <w:color w:val="000000" w:themeColor="text1"/>
        </w:rPr>
        <w:t>2</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Gross Pollutant Traps</w:t>
      </w:r>
      <w:r w:rsidRPr="00110CB8">
        <w:rPr>
          <w:rFonts w:ascii="Arial" w:eastAsia="Times New Roman" w:hAnsi="Arial" w:cs="Arial"/>
          <w:color w:val="000000" w:themeColor="text1"/>
        </w:rPr>
        <w:t xml:space="preserve"> - Gross Pollutant Traps must be proposed as a pre-treatment device to be installed on all drainage stormwater pipe systems that discharge into the proposed combined on-site detention and water quality facility</w:t>
      </w:r>
      <w:r w:rsidRPr="00110CB8">
        <w:rPr>
          <w:rFonts w:ascii="Arial" w:eastAsia="Times New Roman" w:hAnsi="Arial" w:cs="Times New Roman"/>
          <w:color w:val="000000" w:themeColor="text1"/>
        </w:rPr>
        <w:t xml:space="preserve"> </w:t>
      </w:r>
      <w:r w:rsidRPr="00110CB8">
        <w:rPr>
          <w:rFonts w:ascii="Arial" w:eastAsia="Times New Roman" w:hAnsi="Arial" w:cs="Arial"/>
          <w:color w:val="000000" w:themeColor="text1"/>
        </w:rPr>
        <w:t>that is proposed adjacent to the intersection of proposed Road 3 and proposed Road 4.</w:t>
      </w:r>
    </w:p>
    <w:p w:rsidR="00EA242A" w:rsidRPr="00110CB8" w:rsidRDefault="00EA242A" w:rsidP="00EA242A">
      <w:pPr>
        <w:spacing w:after="0" w:line="240" w:lineRule="auto"/>
        <w:contextualSpacing/>
        <w:jc w:val="both"/>
        <w:rPr>
          <w:rFonts w:ascii="Arial" w:eastAsia="Times New Roman" w:hAnsi="Arial" w:cs="Arial"/>
          <w:color w:val="000000" w:themeColor="text1"/>
        </w:rPr>
      </w:pPr>
    </w:p>
    <w:p w:rsidR="00EA242A" w:rsidRPr="00110CB8" w:rsidRDefault="00EA242A" w:rsidP="00EA242A">
      <w:pPr>
        <w:spacing w:after="0" w:line="240" w:lineRule="auto"/>
        <w:ind w:left="720"/>
        <w:jc w:val="both"/>
        <w:rPr>
          <w:rFonts w:ascii="Arial" w:eastAsia="Times New Roman" w:hAnsi="Arial" w:cs="Arial"/>
          <w:color w:val="000000" w:themeColor="text1"/>
        </w:rPr>
      </w:pPr>
      <w:r w:rsidRPr="00110CB8">
        <w:rPr>
          <w:rFonts w:ascii="Arial" w:eastAsia="Times New Roman" w:hAnsi="Arial" w:cs="Arial"/>
          <w:color w:val="000000" w:themeColor="text1"/>
        </w:rPr>
        <w:t>Maintenance access to proposed Gross Pollutant Traps is to be via an off-road maintenance hardstand area constructed of heavy-duty concrete and that can accommodate a medium rigid vehicle eductor truck. Alternatively, the proposed Gross Pollutant Traps must be proposed to be within 3m from the pavement lip line of proposed kerb and gutter public for maintenance purposes.</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firstLine="720"/>
        <w:jc w:val="both"/>
        <w:rPr>
          <w:rFonts w:ascii="Arial" w:eastAsia="Times New Roman" w:hAnsi="Arial" w:cs="Arial"/>
          <w:color w:val="000000" w:themeColor="text1"/>
        </w:rPr>
      </w:pPr>
      <w:r w:rsidRPr="00110CB8">
        <w:rPr>
          <w:rFonts w:ascii="Arial" w:eastAsia="Times New Roman" w:hAnsi="Arial" w:cs="Arial"/>
          <w:color w:val="000000" w:themeColor="text1"/>
        </w:rPr>
        <w:t>This condition applies to the Subdivision Works Certificate application.</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(2</w:t>
      </w:r>
      <w:r w:rsidR="00187CE1">
        <w:rPr>
          <w:rFonts w:ascii="Arial" w:eastAsia="Times New Roman" w:hAnsi="Arial" w:cs="Arial"/>
          <w:color w:val="000000" w:themeColor="text1"/>
        </w:rPr>
        <w:t>3</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 xml:space="preserve">No Manholes or Junction Pits </w:t>
      </w:r>
      <w:r w:rsidRPr="00110CB8">
        <w:rPr>
          <w:rFonts w:ascii="Arial" w:eastAsia="Times New Roman" w:hAnsi="Arial" w:cs="Arial"/>
          <w:color w:val="000000" w:themeColor="text1"/>
        </w:rPr>
        <w:t>- No manholes or junction pits must be proposed for construction within the carriageway of proposed roads for stormwater drainage, sewer drainage, Telecommunications reticulation and electrical reticulation purposes without prior agreement or consent from Camden Council’s Assets and Design Services team.</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(2</w:t>
      </w:r>
      <w:r w:rsidR="00187CE1">
        <w:rPr>
          <w:rFonts w:ascii="Arial" w:eastAsia="Times New Roman" w:hAnsi="Arial" w:cs="Arial"/>
          <w:color w:val="000000" w:themeColor="text1"/>
        </w:rPr>
        <w:t>4</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 xml:space="preserve">Safety Barrier </w:t>
      </w:r>
      <w:r w:rsidRPr="00110CB8">
        <w:rPr>
          <w:rFonts w:ascii="Arial" w:eastAsia="Times New Roman" w:hAnsi="Arial" w:cs="Arial"/>
          <w:color w:val="000000" w:themeColor="text1"/>
        </w:rPr>
        <w:t>- Errant vehicles must be protected from driving off or driving into the culvert headwalls at the intersection of Byron Road and Road 2 (interim Scenario) by the provision of appropriate safety barrier product.</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lastRenderedPageBreak/>
        <w:t>(2</w:t>
      </w:r>
      <w:r w:rsidR="00187CE1">
        <w:rPr>
          <w:rFonts w:ascii="Arial" w:eastAsia="Times New Roman" w:hAnsi="Arial" w:cs="Arial"/>
          <w:color w:val="000000" w:themeColor="text1"/>
        </w:rPr>
        <w:t>5</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 xml:space="preserve">Culvert Size </w:t>
      </w:r>
      <w:r w:rsidRPr="00110CB8">
        <w:rPr>
          <w:rFonts w:ascii="Arial" w:eastAsia="Times New Roman" w:hAnsi="Arial" w:cs="Arial"/>
          <w:color w:val="000000" w:themeColor="text1"/>
        </w:rPr>
        <w:t>- The culvert at the intersection of Byron Road and Road 2 (interim Scenario) must be sized for the 1% AEP design storm event and in accordance with section 3.3.4 of Council’s Engineering Design Specification.</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64233F" w:rsidRDefault="00EA242A" w:rsidP="00EA242A">
      <w:pPr>
        <w:spacing w:after="0" w:line="240" w:lineRule="auto"/>
        <w:jc w:val="both"/>
        <w:rPr>
          <w:rFonts w:ascii="Arial" w:eastAsia="Times New Roman" w:hAnsi="Arial" w:cs="Arial"/>
          <w:color w:val="4472C4" w:themeColor="accen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(2</w:t>
      </w:r>
      <w:r w:rsidR="00187CE1">
        <w:rPr>
          <w:rFonts w:ascii="Arial" w:eastAsia="Times New Roman" w:hAnsi="Arial" w:cs="Arial"/>
          <w:color w:val="000000" w:themeColor="text1"/>
        </w:rPr>
        <w:t>6</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 xml:space="preserve">Kerb Return Plans and Longitudinal Sections </w:t>
      </w:r>
      <w:r w:rsidRPr="00110CB8">
        <w:rPr>
          <w:rFonts w:ascii="Arial" w:eastAsia="Times New Roman" w:hAnsi="Arial" w:cs="Arial"/>
          <w:color w:val="000000" w:themeColor="text1"/>
        </w:rPr>
        <w:t xml:space="preserve">– Kerb return plans and longitudinal sections shall be provided in accordance with Council’s engineering Design Specifications. </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 xml:space="preserve">This condition applies to the Subdivision Works Certificate Application. </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ind w:left="720" w:hanging="720"/>
        <w:jc w:val="both"/>
        <w:rPr>
          <w:rFonts w:ascii="Arial" w:eastAsia="Times New Roman" w:hAnsi="Arial" w:cs="Arial"/>
          <w:color w:val="000000" w:themeColor="text1"/>
        </w:rPr>
      </w:pPr>
      <w:r w:rsidRPr="00110CB8">
        <w:rPr>
          <w:rFonts w:ascii="Arial" w:eastAsia="Times New Roman" w:hAnsi="Arial" w:cs="Arial"/>
          <w:color w:val="000000" w:themeColor="text1"/>
        </w:rPr>
        <w:t>(2</w:t>
      </w:r>
      <w:r w:rsidR="00187CE1">
        <w:rPr>
          <w:rFonts w:ascii="Arial" w:eastAsia="Times New Roman" w:hAnsi="Arial" w:cs="Arial"/>
          <w:color w:val="000000" w:themeColor="text1"/>
        </w:rPr>
        <w:t>7</w:t>
      </w:r>
      <w:r w:rsidRPr="00110CB8">
        <w:rPr>
          <w:rFonts w:ascii="Arial" w:eastAsia="Times New Roman" w:hAnsi="Arial" w:cs="Arial"/>
          <w:color w:val="000000" w:themeColor="text1"/>
        </w:rPr>
        <w:t>)</w:t>
      </w:r>
      <w:r w:rsidRPr="00110CB8">
        <w:rPr>
          <w:rFonts w:ascii="Arial" w:eastAsia="Times New Roman" w:hAnsi="Arial" w:cs="Arial"/>
          <w:color w:val="000000" w:themeColor="text1"/>
        </w:rPr>
        <w:tab/>
      </w:r>
      <w:r w:rsidRPr="00110CB8">
        <w:rPr>
          <w:rFonts w:ascii="Arial" w:eastAsia="Times New Roman" w:hAnsi="Arial" w:cs="Arial"/>
          <w:b/>
          <w:bCs/>
          <w:color w:val="000000" w:themeColor="text1"/>
        </w:rPr>
        <w:t xml:space="preserve">Turning Paths and Sight Distance </w:t>
      </w:r>
      <w:r w:rsidRPr="00110CB8">
        <w:rPr>
          <w:rFonts w:ascii="Arial" w:eastAsia="Times New Roman" w:hAnsi="Arial" w:cs="Arial"/>
          <w:color w:val="000000" w:themeColor="text1"/>
        </w:rPr>
        <w:t xml:space="preserve">– Turning paths and sight distance assessment shall be provided for the ultimate works at intersections for major roads with subdivision roads, in accordance with Council’s Engineering Design Specifications. </w:t>
      </w:r>
    </w:p>
    <w:p w:rsidR="00EA242A" w:rsidRPr="00110CB8" w:rsidRDefault="00EA242A" w:rsidP="00EA242A">
      <w:pPr>
        <w:spacing w:after="0" w:line="240" w:lineRule="auto"/>
        <w:jc w:val="both"/>
        <w:rPr>
          <w:rFonts w:ascii="Arial" w:eastAsia="Times New Roman" w:hAnsi="Arial" w:cs="Arial"/>
          <w:color w:val="000000" w:themeColor="text1"/>
        </w:rPr>
      </w:pPr>
    </w:p>
    <w:p w:rsidR="00EA242A" w:rsidRPr="00110CB8" w:rsidRDefault="00EA242A" w:rsidP="00EA242A">
      <w:pPr>
        <w:spacing w:after="0" w:line="240" w:lineRule="auto"/>
        <w:jc w:val="both"/>
        <w:rPr>
          <w:rFonts w:ascii="Arial" w:eastAsia="Times New Roman" w:hAnsi="Arial" w:cs="Arial"/>
          <w:color w:val="000000" w:themeColor="text1"/>
        </w:rPr>
      </w:pPr>
      <w:r w:rsidRPr="00110CB8">
        <w:rPr>
          <w:rFonts w:ascii="Arial" w:eastAsia="Times New Roman" w:hAnsi="Arial" w:cs="Arial"/>
          <w:color w:val="000000" w:themeColor="text1"/>
        </w:rPr>
        <w:tab/>
        <w:t>This condition applies to the Subdivision Works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hanging="720"/>
        <w:jc w:val="both"/>
        <w:rPr>
          <w:rFonts w:ascii="Arial" w:eastAsia="Times New Roman" w:hAnsi="Arial" w:cs="Arial"/>
        </w:rPr>
      </w:pPr>
      <w:r w:rsidRPr="00EA242A">
        <w:rPr>
          <w:rFonts w:ascii="Arial" w:eastAsia="Times New Roman" w:hAnsi="Arial" w:cs="Arial"/>
        </w:rPr>
        <w:t>(2</w:t>
      </w:r>
      <w:r w:rsidR="00187CE1">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Turning Facilities</w:t>
      </w:r>
      <w:r w:rsidRPr="00EA242A">
        <w:rPr>
          <w:rFonts w:ascii="Arial" w:eastAsia="Times New Roman" w:hAnsi="Arial" w:cs="Arial"/>
        </w:rPr>
        <w:t xml:space="preserve"> - Turning facilities shall be provided at all dead end roads. All turning and manoeuvring facilities, including turning heads, cul-de-sac, etc, shall be designed in accordance with Council’s Engineering Specifications. Turning heads must be provided at the end of all dead end roads for subdivisions that are progressively developed in a staged manner.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ind w:left="720"/>
        <w:jc w:val="both"/>
        <w:rPr>
          <w:rFonts w:ascii="Arial" w:eastAsia="Times New Roman" w:hAnsi="Arial" w:cs="Arial"/>
        </w:rPr>
      </w:pPr>
      <w:r w:rsidRPr="00EA242A">
        <w:rPr>
          <w:rFonts w:ascii="Arial" w:eastAsia="Times New Roman" w:hAnsi="Arial" w:cs="Arial"/>
        </w:rPr>
        <w:t>Details demonstrating compliance shall be provided to the certifier prior to the issue of a Subdivision Works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(2</w:t>
      </w:r>
      <w:r w:rsidR="00187CE1">
        <w:rPr>
          <w:rFonts w:ascii="Arial" w:eastAsia="Times New Roman" w:hAnsi="Arial" w:cs="Arial"/>
        </w:rPr>
        <w:t>9</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Stormwater Detention and Water Quality</w:t>
      </w:r>
      <w:r w:rsidRPr="00EA242A">
        <w:rPr>
          <w:rFonts w:ascii="Arial" w:eastAsia="Times New Roman" w:hAnsi="Arial" w:cs="Arial"/>
        </w:rPr>
        <w:t xml:space="preserve"> - An on-site detention system and water quality system shall be provided for the site and designed in accordance with Council’s Engineering Specifications.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jc w:val="both"/>
        <w:rPr>
          <w:rFonts w:ascii="Arial" w:eastAsia="Times New Roman" w:hAnsi="Arial" w:cs="Arial"/>
        </w:rPr>
      </w:pPr>
      <w:r w:rsidRPr="00EA242A">
        <w:rPr>
          <w:rFonts w:ascii="Arial" w:eastAsia="Times New Roman" w:hAnsi="Arial" w:cs="Arial"/>
        </w:rPr>
        <w:t>Where a Subdivision Works Certificate is required by this development consent, a detailed on-site detention and water quality report reflecting the Subdivision Works Certificate plans shall be provided to the certifier with the Subdivision Works Certificate application.</w:t>
      </w:r>
    </w:p>
    <w:p w:rsidR="00EA242A" w:rsidRPr="00EA242A" w:rsidRDefault="00EA242A" w:rsidP="00EA242A">
      <w:pPr>
        <w:spacing w:after="0" w:line="240" w:lineRule="auto"/>
        <w:jc w:val="both"/>
        <w:rPr>
          <w:rFonts w:ascii="Arial" w:eastAsia="Times New Roman" w:hAnsi="Arial" w:cs="Arial"/>
          <w:b/>
          <w:bCs/>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187CE1">
        <w:rPr>
          <w:rFonts w:ascii="Arial" w:eastAsia="Times New Roman" w:hAnsi="Arial" w:cs="Arial"/>
        </w:rPr>
        <w:t>30</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Soil, Erosion, Sediment and Water Management</w:t>
      </w:r>
      <w:r w:rsidRPr="00EA242A">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Construction Certificate and Subdivision Works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1</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Flood Planning Level Delineation </w:t>
      </w:r>
      <w:r w:rsidRPr="00EA242A">
        <w:rPr>
          <w:rFonts w:ascii="Arial" w:eastAsia="Times New Roman" w:hAnsi="Arial" w:cs="Arial"/>
        </w:rPr>
        <w:t>– The construction plans must clearly delineate the extent of the flood planning level in addition to the flood mapping requirements outlined in Council’s Engineering Design Specifications. The flood planning level is defined in Council’s Flood Risk Management Policy.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Works in Road Reserves </w:t>
      </w:r>
      <w:r w:rsidRPr="00EA242A">
        <w:rPr>
          <w:rFonts w:ascii="Arial" w:eastAsia="Times New Roman" w:hAnsi="Arial" w:cs="Arial"/>
          <w:spacing w:val="-3"/>
        </w:rPr>
        <w:t xml:space="preserve">- </w:t>
      </w:r>
      <w:r w:rsidRPr="00EA242A">
        <w:rPr>
          <w:rFonts w:ascii="Arial" w:eastAsia="Times New Roman" w:hAnsi="Arial" w:cs="Arial"/>
        </w:rPr>
        <w:t xml:space="preserve">Where any works are proposed in a public road reservation, a Road Opening Permit shall be obtained from Council in accordance with Section 138 of the </w:t>
      </w:r>
      <w:r w:rsidRPr="00EA242A">
        <w:rPr>
          <w:rFonts w:ascii="Arial" w:eastAsia="Times New Roman" w:hAnsi="Arial" w:cs="Arial"/>
          <w:i/>
        </w:rPr>
        <w:t>Roads Act 1993</w:t>
      </w:r>
      <w:r w:rsidRPr="00EA242A">
        <w:rPr>
          <w:rFonts w:ascii="Arial" w:eastAsia="Times New Roman" w:hAnsi="Arial" w:cs="Arial"/>
        </w:rPr>
        <w:t xml:space="preserve"> prior to works commencing.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20" w:hanging="720"/>
        <w:jc w:val="both"/>
        <w:rPr>
          <w:rFonts w:ascii="Arial" w:eastAsia="Times New Roman" w:hAnsi="Arial" w:cs="Arial"/>
        </w:rPr>
      </w:pPr>
      <w:r w:rsidRPr="00EA242A">
        <w:rPr>
          <w:rFonts w:ascii="Arial" w:eastAsia="Times New Roman" w:hAnsi="Arial" w:cs="Arial"/>
        </w:rPr>
        <w:lastRenderedPageBreak/>
        <w:t>(3</w:t>
      </w:r>
      <w:r w:rsidR="00187CE1">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Garbage Room </w:t>
      </w:r>
      <w:r w:rsidRPr="00EA242A">
        <w:rPr>
          <w:rFonts w:ascii="Arial" w:eastAsia="Times New Roman" w:hAnsi="Arial" w:cs="Arial"/>
        </w:rPr>
        <w:t>-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ab/>
        <w:t>This condition applies to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Car Park Noise Control </w:t>
      </w:r>
      <w:r w:rsidRPr="00EA242A">
        <w:rPr>
          <w:rFonts w:ascii="Arial" w:eastAsia="Times New Roman" w:hAnsi="Arial" w:cs="Arial"/>
        </w:rPr>
        <w:t>– The basement car park must have a coved finish with Slabseal 2000 SR sealant (or similar equivalent product) applied to the concrete floor. The coved finish and sealant must be suitably maintained on the floor of all car parks at all times to a standard that eliminates tyre squeal noise from being audible.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jc w:val="both"/>
        <w:rPr>
          <w:rFonts w:ascii="Arial" w:eastAsia="Times New Roman" w:hAnsi="Arial" w:cs="Arial"/>
        </w:rPr>
      </w:pPr>
      <w:r w:rsidRPr="00EA242A">
        <w:rPr>
          <w:rFonts w:ascii="Arial" w:eastAsia="Times New Roman" w:hAnsi="Arial" w:cs="Arial"/>
        </w:rPr>
        <w:t>Details demonstrating compliance shall be provided to the accredited certifier with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5</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Detailed Landscape Plan </w:t>
      </w:r>
      <w:r w:rsidRPr="00EA242A">
        <w:rPr>
          <w:rFonts w:ascii="Arial" w:eastAsia="Times New Roman" w:hAnsi="Arial" w:cs="Arial"/>
        </w:rPr>
        <w:t>- A detailed landscape plan must be prepared in accordance with Council’s Engineering Specifications and the following requirements: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1"/>
        </w:numPr>
        <w:spacing w:after="0" w:line="240" w:lineRule="auto"/>
        <w:jc w:val="both"/>
        <w:rPr>
          <w:rFonts w:ascii="Arial" w:eastAsia="Times New Roman" w:hAnsi="Arial" w:cs="Arial"/>
        </w:rPr>
      </w:pPr>
      <w:r w:rsidRPr="00EA242A">
        <w:rPr>
          <w:rFonts w:ascii="Arial" w:eastAsia="Times New Roman" w:hAnsi="Arial" w:cs="Arial"/>
        </w:rPr>
        <w:t>Deep soil / planter box soil volumes shall be in accordance with table 5, Part 4 of the Apartment Design Guide.</w:t>
      </w:r>
    </w:p>
    <w:p w:rsidR="00EA242A" w:rsidRPr="00EA242A" w:rsidRDefault="00EA242A" w:rsidP="00DF0251">
      <w:pPr>
        <w:numPr>
          <w:ilvl w:val="0"/>
          <w:numId w:val="51"/>
        </w:numPr>
        <w:spacing w:after="0" w:line="240" w:lineRule="auto"/>
        <w:jc w:val="both"/>
        <w:rPr>
          <w:rFonts w:ascii="Arial" w:eastAsia="Times New Roman" w:hAnsi="Arial" w:cs="Arial"/>
        </w:rPr>
      </w:pPr>
      <w:r w:rsidRPr="00EA242A">
        <w:rPr>
          <w:rFonts w:ascii="Arial" w:eastAsia="Times New Roman" w:hAnsi="Arial" w:cs="Arial"/>
        </w:rPr>
        <w:t>Green walls shall be incorporated into the development and shown upon the landscape plans.</w:t>
      </w:r>
    </w:p>
    <w:p w:rsidR="00EA242A" w:rsidRPr="00EA242A" w:rsidRDefault="00EA242A" w:rsidP="00DF0251">
      <w:pPr>
        <w:numPr>
          <w:ilvl w:val="0"/>
          <w:numId w:val="51"/>
        </w:numPr>
        <w:spacing w:after="0" w:line="240" w:lineRule="auto"/>
        <w:jc w:val="both"/>
        <w:rPr>
          <w:rFonts w:ascii="Arial" w:eastAsia="Times New Roman" w:hAnsi="Arial" w:cs="Arial"/>
        </w:rPr>
      </w:pPr>
      <w:r w:rsidRPr="00EA242A">
        <w:rPr>
          <w:rFonts w:ascii="Arial" w:eastAsia="Times New Roman" w:hAnsi="Arial" w:cs="Arial"/>
        </w:rPr>
        <w:t>Rooftop garden planting schedule shall include shrubs and groundcover species (including common garden herbs) capable of growing up to 2m in height.</w:t>
      </w:r>
    </w:p>
    <w:p w:rsidR="00EA242A" w:rsidRPr="00EA242A" w:rsidRDefault="00EA242A" w:rsidP="00DF0251">
      <w:pPr>
        <w:numPr>
          <w:ilvl w:val="0"/>
          <w:numId w:val="51"/>
        </w:numPr>
        <w:spacing w:after="0" w:line="240" w:lineRule="auto"/>
        <w:jc w:val="both"/>
        <w:rPr>
          <w:rFonts w:ascii="Arial" w:eastAsia="Times New Roman" w:hAnsi="Arial" w:cs="Arial"/>
        </w:rPr>
      </w:pPr>
      <w:r w:rsidRPr="00EA242A">
        <w:rPr>
          <w:rFonts w:ascii="Arial" w:eastAsia="Times New Roman" w:hAnsi="Arial" w:cs="Arial"/>
        </w:rPr>
        <w:t>Street trees shall be sourced in minimum 100 litre container stock and installed not less than 10 metres from road intersections.</w:t>
      </w:r>
    </w:p>
    <w:p w:rsidR="00EA242A" w:rsidRPr="00EA242A" w:rsidRDefault="00EA242A" w:rsidP="00DF0251">
      <w:pPr>
        <w:numPr>
          <w:ilvl w:val="0"/>
          <w:numId w:val="51"/>
        </w:numPr>
        <w:spacing w:after="0" w:line="240" w:lineRule="auto"/>
        <w:jc w:val="both"/>
        <w:rPr>
          <w:rFonts w:ascii="Arial" w:eastAsia="Times New Roman" w:hAnsi="Arial" w:cs="Arial"/>
        </w:rPr>
      </w:pPr>
      <w:r w:rsidRPr="00EA242A">
        <w:rPr>
          <w:rFonts w:ascii="Arial" w:eastAsia="Times New Roman" w:hAnsi="Arial" w:cs="Arial"/>
        </w:rPr>
        <w:t>All plant stock shall be sourced in accordance with tests and measurements contained within AS2303-2015 – Tree Stock for Landscape Use.</w:t>
      </w:r>
    </w:p>
    <w:p w:rsidR="00EA242A" w:rsidRPr="00EA242A" w:rsidRDefault="00EA242A" w:rsidP="00DF0251">
      <w:pPr>
        <w:numPr>
          <w:ilvl w:val="0"/>
          <w:numId w:val="51"/>
        </w:numPr>
        <w:spacing w:after="0" w:line="240" w:lineRule="auto"/>
        <w:jc w:val="both"/>
        <w:rPr>
          <w:rFonts w:ascii="Arial" w:eastAsia="Times New Roman" w:hAnsi="Arial" w:cs="Arial"/>
        </w:rPr>
      </w:pPr>
      <w:r w:rsidRPr="00EA242A">
        <w:rPr>
          <w:rFonts w:ascii="Arial" w:eastAsia="Times New Roman" w:hAnsi="Arial" w:cs="Arial"/>
        </w:rPr>
        <w:t>Public domain tree planting detail and section drawings are to specify root barrier where trees are planted in close proximity to hard surfaces and WSUD Principles.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jc w:val="both"/>
        <w:rPr>
          <w:rFonts w:ascii="Arial" w:eastAsia="Times New Roman" w:hAnsi="Arial" w:cs="Arial"/>
        </w:rPr>
      </w:pPr>
      <w:r w:rsidRPr="00EA242A">
        <w:rPr>
          <w:rFonts w:ascii="Arial" w:eastAsia="Times New Roman" w:hAnsi="Arial" w:cs="Arial"/>
        </w:rPr>
        <w:t>Details demonstrating compliance shall be provided to the certifier with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6</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Mechanical Ventilation</w:t>
      </w:r>
      <w:r w:rsidRPr="00EA242A">
        <w:rPr>
          <w:rFonts w:ascii="Arial" w:eastAsia="Times New Roman" w:hAnsi="Arial" w:cs="Arial"/>
        </w:rPr>
        <w:t xml:space="preserve"> - 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110CB8" w:rsidRDefault="00EA242A" w:rsidP="00DF0251">
      <w:pPr>
        <w:spacing w:after="0" w:line="240" w:lineRule="auto"/>
        <w:ind w:left="705" w:hanging="705"/>
        <w:jc w:val="both"/>
        <w:rPr>
          <w:rFonts w:ascii="Arial" w:eastAsia="Times New Roman" w:hAnsi="Arial" w:cs="Arial"/>
          <w:color w:val="000000" w:themeColor="text1"/>
          <w:lang w:eastAsia="en-AU"/>
        </w:rPr>
      </w:pPr>
      <w:r w:rsidRPr="00EA242A">
        <w:rPr>
          <w:rFonts w:ascii="Arial" w:eastAsia="Times New Roman" w:hAnsi="Arial" w:cs="Arial"/>
        </w:rPr>
        <w:t>(3</w:t>
      </w:r>
      <w:r w:rsidR="00187CE1">
        <w:rPr>
          <w:rFonts w:ascii="Arial" w:eastAsia="Times New Roman" w:hAnsi="Arial" w:cs="Arial"/>
        </w:rPr>
        <w:t>7</w:t>
      </w:r>
      <w:r w:rsidRPr="00EA242A">
        <w:rPr>
          <w:rFonts w:ascii="Arial" w:eastAsia="Times New Roman" w:hAnsi="Arial" w:cs="Arial"/>
        </w:rPr>
        <w:t>)</w:t>
      </w:r>
      <w:r w:rsidR="00812095">
        <w:rPr>
          <w:rFonts w:ascii="Arial" w:eastAsia="Times New Roman" w:hAnsi="Arial" w:cs="Arial"/>
        </w:rPr>
        <w:tab/>
      </w:r>
      <w:r w:rsidRPr="00110CB8">
        <w:rPr>
          <w:rFonts w:ascii="Arial" w:eastAsia="Times New Roman" w:hAnsi="Arial" w:cs="Arial"/>
          <w:b/>
          <w:bCs/>
          <w:color w:val="000000" w:themeColor="text1"/>
        </w:rPr>
        <w:t>Carwash Bay and Vehicle Washing</w:t>
      </w:r>
      <w:r w:rsidRPr="00110CB8">
        <w:rPr>
          <w:rFonts w:ascii="Arial" w:eastAsia="Times New Roman" w:hAnsi="Arial" w:cs="Arial"/>
          <w:color w:val="000000" w:themeColor="text1"/>
        </w:rPr>
        <w:t xml:space="preserve"> - </w:t>
      </w:r>
      <w:r w:rsidRPr="00110CB8">
        <w:rPr>
          <w:rFonts w:ascii="Arial" w:eastAsia="Times New Roman" w:hAnsi="Arial" w:cs="Arial"/>
          <w:color w:val="000000" w:themeColor="text1"/>
          <w:lang w:eastAsia="en-AU"/>
        </w:rPr>
        <w:t xml:space="preserve">Washing of vehicles shall be conducted in a designated car wash bay shown on approved plans.  Generated wastewater should be discharged to Sydney Water Sewer or via alternative on-site disposal options where water is recycled or re-used.  </w:t>
      </w:r>
    </w:p>
    <w:p w:rsidR="00EA242A" w:rsidRPr="00110CB8" w:rsidRDefault="00EA242A" w:rsidP="00EA242A">
      <w:pPr>
        <w:spacing w:after="0" w:line="240" w:lineRule="auto"/>
        <w:jc w:val="both"/>
        <w:rPr>
          <w:rFonts w:ascii="Arial" w:eastAsia="Times New Roman" w:hAnsi="Arial" w:cs="Arial"/>
          <w:color w:val="000000" w:themeColor="text1"/>
          <w:lang w:eastAsia="en-AU"/>
        </w:rPr>
      </w:pPr>
    </w:p>
    <w:p w:rsidR="00EA242A" w:rsidRPr="00110CB8" w:rsidRDefault="00EA242A" w:rsidP="00DF0251">
      <w:pPr>
        <w:spacing w:after="0" w:line="240" w:lineRule="auto"/>
        <w:ind w:left="705"/>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t>The following wash bay design and operational requirements are to be provided prior to the issue of a Construction Certificate:</w:t>
      </w:r>
    </w:p>
    <w:p w:rsidR="00EA242A" w:rsidRPr="00110CB8" w:rsidRDefault="00EA242A" w:rsidP="00DF0251">
      <w:pPr>
        <w:numPr>
          <w:ilvl w:val="0"/>
          <w:numId w:val="55"/>
        </w:numPr>
        <w:spacing w:after="0" w:line="240" w:lineRule="auto"/>
        <w:contextualSpacing/>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t>Wash bay(s) and drains must be regularly cleaned and maintained.</w:t>
      </w:r>
    </w:p>
    <w:p w:rsidR="00EA242A" w:rsidRPr="00110CB8" w:rsidRDefault="00EA242A" w:rsidP="00DF0251">
      <w:pPr>
        <w:numPr>
          <w:ilvl w:val="0"/>
          <w:numId w:val="55"/>
        </w:numPr>
        <w:spacing w:after="0" w:line="240" w:lineRule="auto"/>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t xml:space="preserve">A designated hose fitted with a water trigger devise must be utilised. </w:t>
      </w:r>
    </w:p>
    <w:p w:rsidR="00EA242A" w:rsidRPr="00110CB8" w:rsidRDefault="00EA242A" w:rsidP="00DF0251">
      <w:pPr>
        <w:numPr>
          <w:ilvl w:val="0"/>
          <w:numId w:val="55"/>
        </w:numPr>
        <w:spacing w:after="0" w:line="240" w:lineRule="auto"/>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t xml:space="preserve">Wastewater is not permitted to enter the stormwater system. </w:t>
      </w:r>
    </w:p>
    <w:p w:rsidR="00EA242A" w:rsidRPr="00110CB8" w:rsidRDefault="00EA242A" w:rsidP="00DF0251">
      <w:pPr>
        <w:numPr>
          <w:ilvl w:val="0"/>
          <w:numId w:val="55"/>
        </w:numPr>
        <w:spacing w:after="0" w:line="240" w:lineRule="auto"/>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t>Erect signage to stop engine degreasing, engine washing, mechanical work.</w:t>
      </w:r>
    </w:p>
    <w:p w:rsidR="00EA242A" w:rsidRPr="00110CB8" w:rsidRDefault="00EA242A" w:rsidP="00DF0251">
      <w:pPr>
        <w:numPr>
          <w:ilvl w:val="0"/>
          <w:numId w:val="55"/>
        </w:numPr>
        <w:spacing w:after="0" w:line="240" w:lineRule="auto"/>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lastRenderedPageBreak/>
        <w:t>Provide a wash bay maintenance management plan that includes a contingency plan in case of system breakdown.</w:t>
      </w:r>
    </w:p>
    <w:p w:rsidR="00EA242A" w:rsidRPr="00110CB8" w:rsidRDefault="00EA242A" w:rsidP="00DF0251">
      <w:pPr>
        <w:numPr>
          <w:ilvl w:val="0"/>
          <w:numId w:val="55"/>
        </w:numPr>
        <w:spacing w:after="0" w:line="240" w:lineRule="auto"/>
        <w:jc w:val="both"/>
        <w:rPr>
          <w:rFonts w:ascii="Arial" w:eastAsia="Times New Roman" w:hAnsi="Arial" w:cs="Arial"/>
          <w:color w:val="000000" w:themeColor="text1"/>
          <w:lang w:eastAsia="en-AU"/>
        </w:rPr>
      </w:pPr>
      <w:r w:rsidRPr="00110CB8">
        <w:rPr>
          <w:rFonts w:ascii="Arial" w:eastAsia="Times New Roman" w:hAnsi="Arial" w:cs="Arial"/>
          <w:color w:val="000000" w:themeColor="text1"/>
          <w:lang w:eastAsia="en-AU"/>
        </w:rPr>
        <w:t>The Body Corporate / Owner must advise residents / tenants of operational and maintenance requirements for the car wash facility.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Bush Fire Safety – Subdivision </w:t>
      </w:r>
      <w:r w:rsidRPr="00EA242A">
        <w:rPr>
          <w:rFonts w:ascii="Arial" w:eastAsia="Times New Roman" w:hAnsi="Arial" w:cs="Arial"/>
        </w:rPr>
        <w:t>- The site is located within a bush fire prone area. Certification from a suitably qualified bush fire consultant shall be provided to certify that the development complies with:</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11"/>
        </w:numPr>
        <w:spacing w:after="240" w:line="240" w:lineRule="auto"/>
        <w:ind w:left="709" w:firstLine="0"/>
        <w:jc w:val="both"/>
        <w:rPr>
          <w:rFonts w:ascii="Arial" w:eastAsia="Times New Roman" w:hAnsi="Arial" w:cs="Arial"/>
        </w:rPr>
      </w:pPr>
      <w:r w:rsidRPr="00EA242A">
        <w:rPr>
          <w:rFonts w:ascii="Arial" w:eastAsia="Times New Roman" w:hAnsi="Arial" w:cs="Arial"/>
        </w:rPr>
        <w:t>the RFS’ Bush Fire Safety Authority for the DA (D16/2701); and</w:t>
      </w:r>
    </w:p>
    <w:p w:rsidR="00EA242A" w:rsidRPr="00EA242A" w:rsidRDefault="00EA242A" w:rsidP="00DF0251">
      <w:pPr>
        <w:numPr>
          <w:ilvl w:val="0"/>
          <w:numId w:val="11"/>
        </w:numPr>
        <w:spacing w:after="240" w:line="240" w:lineRule="auto"/>
        <w:ind w:left="709" w:firstLine="0"/>
        <w:jc w:val="both"/>
        <w:rPr>
          <w:rFonts w:ascii="Arial" w:eastAsia="Times New Roman" w:hAnsi="Arial" w:cs="Arial"/>
        </w:rPr>
      </w:pPr>
      <w:r w:rsidRPr="00EA242A">
        <w:rPr>
          <w:rFonts w:ascii="Arial" w:eastAsia="Times New Roman" w:hAnsi="Arial" w:cs="Arial"/>
        </w:rPr>
        <w:t xml:space="preserve">the bush fire report provided with the DA </w:t>
      </w:r>
      <w:r w:rsidRPr="00EA242A">
        <w:rPr>
          <w:rFonts w:ascii="Arial" w:eastAsia="Times New Roman" w:hAnsi="Arial" w:cs="Arial"/>
          <w:b/>
          <w:bCs/>
        </w:rPr>
        <w:t>(if applicable</w:t>
      </w:r>
      <w:r w:rsidRPr="00EA242A">
        <w:rPr>
          <w:rFonts w:ascii="Arial" w:eastAsia="Times New Roman" w:hAnsi="Arial" w:cs="Arial"/>
        </w:rPr>
        <w:t>); and</w:t>
      </w:r>
    </w:p>
    <w:p w:rsidR="00EA242A" w:rsidRPr="00EA242A" w:rsidRDefault="00EA242A" w:rsidP="00DF0251">
      <w:pPr>
        <w:numPr>
          <w:ilvl w:val="0"/>
          <w:numId w:val="11"/>
        </w:numPr>
        <w:spacing w:after="0" w:line="240" w:lineRule="auto"/>
        <w:ind w:left="1418" w:hanging="709"/>
        <w:jc w:val="both"/>
        <w:rPr>
          <w:rFonts w:ascii="Arial" w:eastAsia="Times New Roman" w:hAnsi="Arial" w:cs="Arial"/>
        </w:rPr>
      </w:pPr>
      <w:r w:rsidRPr="00EA242A">
        <w:rPr>
          <w:rFonts w:ascii="Arial" w:eastAsia="Times New Roman" w:hAnsi="Arial" w:cs="Arial"/>
        </w:rPr>
        <w:t>the NSW Rural Fire Service publication "Planning for Bush Fire Protection 2006."</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(3</w:t>
      </w:r>
      <w:r w:rsidR="00187CE1">
        <w:rPr>
          <w:rFonts w:ascii="Arial" w:eastAsia="Times New Roman" w:hAnsi="Arial" w:cs="Arial"/>
        </w:rPr>
        <w:t>9</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Tree Survey Plan and Hollow Bearing Trees/Active Nests </w:t>
      </w:r>
      <w:r w:rsidRPr="00EA242A">
        <w:rPr>
          <w:rFonts w:ascii="Arial" w:eastAsia="Times New Roman" w:hAnsi="Arial" w:cs="Arial"/>
        </w:rPr>
        <w:t>– A tree survey plan to identify the location, type and condition of existing trees proposed to be removed, including whether tree hollows or active nests are present, must be prepared. If tree hollows and/or active nests are present, a nest box installation and active nest relocation plan must be prepared in addition to the tree survey plan.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firstLine="11"/>
        <w:jc w:val="both"/>
        <w:rPr>
          <w:rFonts w:ascii="Arial" w:eastAsia="Times New Roman" w:hAnsi="Arial" w:cs="Arial"/>
        </w:rPr>
      </w:pPr>
      <w:r w:rsidRPr="00EA242A">
        <w:rPr>
          <w:rFonts w:ascii="Arial" w:eastAsia="Times New Roman" w:hAnsi="Arial" w:cs="Arial"/>
        </w:rPr>
        <w:t>The nest box installation and active nest relocation plan shall provide fauna with short-term habitat requirements during vegetation clearance and bushland restoration works. Each individual tree hollow must be replaced at a minimum 1:1 ratio with nest boxes.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firstLine="11"/>
        <w:jc w:val="both"/>
        <w:rPr>
          <w:rFonts w:ascii="Arial" w:eastAsia="Times New Roman" w:hAnsi="Arial" w:cs="Arial"/>
        </w:rPr>
      </w:pPr>
      <w:r w:rsidRPr="00EA242A">
        <w:rPr>
          <w:rFonts w:ascii="Arial" w:eastAsia="Times New Roman" w:hAnsi="Arial" w:cs="Arial"/>
        </w:rPr>
        <w:t xml:space="preserve">All hollow-bearing and active nest trees removed from the site are to be inspected prior to removal. Measures must be taken to ensure that fauna inhabiting tree hollows or active nests are treated humanely and relocated before development activities commence, in line with the </w:t>
      </w:r>
      <w:r w:rsidRPr="00EA242A">
        <w:rPr>
          <w:rFonts w:ascii="Arial" w:eastAsia="Times New Roman" w:hAnsi="Arial" w:cs="Arial"/>
          <w:i/>
        </w:rPr>
        <w:t>National Parks and Wildlife Act 1974</w:t>
      </w:r>
      <w:r w:rsidRPr="00EA242A">
        <w:rPr>
          <w:rFonts w:ascii="Arial" w:eastAsia="Times New Roman" w:hAnsi="Arial" w:cs="Arial"/>
        </w:rPr>
        <w:t>. A qualified ecologist or wildlife carer will be present throughout vegetation clearing activities to relocate fauna, or take fauna into care where appropriate (i.e. juvenile or nocturnal fauna).</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ab/>
        <w:t>This condition applies to the Subdivision Works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w:t>
      </w:r>
      <w:r w:rsidR="00187CE1">
        <w:rPr>
          <w:rFonts w:ascii="Arial" w:eastAsia="Times New Roman" w:hAnsi="Arial" w:cs="Arial"/>
        </w:rPr>
        <w:t>40</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Fibre-Ready Facilities/Telecommunications Infrastructure </w:t>
      </w:r>
      <w:r w:rsidRPr="00EA242A">
        <w:rPr>
          <w:rFonts w:ascii="Arial" w:eastAsia="Times New Roman" w:hAnsi="Arial" w:cs="Arial"/>
        </w:rPr>
        <w:t>– Documentary evidence must be provided to the certifier demonstrating that satisfactory arrangements have been made for: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9"/>
        </w:numPr>
        <w:spacing w:after="0" w:line="240" w:lineRule="auto"/>
        <w:jc w:val="both"/>
        <w:rPr>
          <w:rFonts w:ascii="Arial" w:eastAsia="Times New Roman" w:hAnsi="Arial" w:cs="Arial"/>
        </w:rPr>
      </w:pPr>
      <w:r w:rsidRPr="00EA242A">
        <w:rPr>
          <w:rFonts w:ascii="Arial" w:eastAsia="Times New Roman" w:hAnsi="Arial" w:cs="Arial"/>
        </w:rPr>
        <w:t>the installation of fibre-ready facilities to all individual lots and/or premises in a real estate development project so as to enable fibre to be readily connected to any premises that is being or may be constructed on those lots. The carrier must confirm in writing that they are satisfied that the fibre-ready facilities are fit for purpose;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49"/>
        </w:numPr>
        <w:spacing w:after="0" w:line="240" w:lineRule="auto"/>
        <w:jc w:val="both"/>
        <w:rPr>
          <w:rFonts w:ascii="Arial" w:eastAsia="Times New Roman" w:hAnsi="Arial" w:cs="Arial"/>
        </w:rPr>
      </w:pPr>
      <w:r w:rsidRPr="00EA242A">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240" w:line="240" w:lineRule="auto"/>
        <w:ind w:left="705"/>
        <w:jc w:val="both"/>
        <w:rPr>
          <w:rFonts w:ascii="Arial" w:eastAsia="Times New Roman" w:hAnsi="Arial" w:cs="Arial"/>
        </w:rPr>
      </w:pPr>
      <w:r w:rsidRPr="00EA242A">
        <w:rPr>
          <w:rFonts w:ascii="Arial" w:eastAsia="Times New Roman" w:hAnsi="Arial" w:cs="Arial"/>
        </w:rPr>
        <w:t>This condition does not apply where an applicable exemption exists under Commonwealth law. Documentary evidence of any exemption relied upon must be provided to the certifier.</w:t>
      </w:r>
    </w:p>
    <w:p w:rsidR="00EA242A" w:rsidRPr="00EA242A" w:rsidRDefault="00EA242A" w:rsidP="00DF0251">
      <w:pPr>
        <w:spacing w:after="0" w:line="240" w:lineRule="auto"/>
        <w:ind w:left="705"/>
        <w:jc w:val="both"/>
        <w:rPr>
          <w:rFonts w:ascii="Arial" w:eastAsia="Times New Roman" w:hAnsi="Arial" w:cs="Arial"/>
        </w:rPr>
      </w:pPr>
      <w:r w:rsidRPr="00EA242A">
        <w:rPr>
          <w:rFonts w:ascii="Arial" w:eastAsia="Times New Roman" w:hAnsi="Arial" w:cs="Arial"/>
        </w:rPr>
        <w:lastRenderedPageBreak/>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(4</w:t>
      </w:r>
      <w:r w:rsidR="00187CE1">
        <w:rPr>
          <w:rFonts w:ascii="Arial" w:eastAsia="Times New Roman" w:hAnsi="Arial" w:cs="Arial"/>
        </w:rPr>
        <w:t>1</w:t>
      </w:r>
      <w:r w:rsidRPr="00EA242A">
        <w:rPr>
          <w:rFonts w:ascii="Arial" w:eastAsia="Times New Roman" w:hAnsi="Arial" w:cs="Arial"/>
        </w:rPr>
        <w:t>)</w:t>
      </w:r>
      <w:r w:rsidRPr="00EA242A">
        <w:rPr>
          <w:rFonts w:ascii="Arial" w:eastAsia="Times New Roman" w:hAnsi="Arial" w:cs="Arial"/>
        </w:rPr>
        <w:tab/>
      </w:r>
      <w:r w:rsidRPr="00EA242A">
        <w:rPr>
          <w:rFonts w:ascii="Arial" w:eastAsia="Cambria" w:hAnsi="Arial" w:cs="Arial"/>
          <w:b/>
        </w:rPr>
        <w:t xml:space="preserve">Damages Bond </w:t>
      </w:r>
      <w:r w:rsidRPr="00EA242A">
        <w:rPr>
          <w:rFonts w:ascii="Arial" w:eastAsia="Cambria" w:hAnsi="Arial" w:cs="Arial"/>
        </w:rPr>
        <w:t xml:space="preserve">- The </w:t>
      </w:r>
      <w:r w:rsidRPr="00EA242A">
        <w:rPr>
          <w:rFonts w:ascii="Arial" w:eastAsia="Times New Roman" w:hAnsi="Arial" w:cs="Arial"/>
        </w:rPr>
        <w:t>applicant is to lodge a bond with Council to ensure any damage to existing public infrastructure is rectified in accordance with Council’s Development Infrastructure Bonds Policy.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firstLine="705"/>
        <w:jc w:val="both"/>
        <w:rPr>
          <w:rFonts w:ascii="Arial" w:eastAsia="Times New Roman" w:hAnsi="Arial" w:cs="Arial"/>
        </w:rPr>
      </w:pPr>
      <w:r w:rsidRPr="00EA242A">
        <w:rPr>
          <w:rFonts w:ascii="Arial" w:eastAsia="Times New Roman" w:hAnsi="Arial" w:cs="Arial"/>
          <w:b/>
        </w:rPr>
        <w:t>Note.</w:t>
      </w:r>
      <w:r w:rsidRPr="00EA242A">
        <w:rPr>
          <w:rFonts w:ascii="Arial" w:eastAsia="Times New Roman" w:hAnsi="Arial" w:cs="Arial"/>
        </w:rPr>
        <w:t xml:space="preserve"> A fee is payable for the lodgement of the bond.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(4</w:t>
      </w:r>
      <w:r w:rsidR="00187CE1">
        <w:rPr>
          <w:rFonts w:ascii="Arial" w:eastAsia="Times New Roman" w:hAnsi="Arial" w:cs="Arial"/>
        </w:rPr>
        <w:t>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Special Infrastructure Contribution </w:t>
      </w:r>
      <w:r w:rsidRPr="00EA242A">
        <w:rPr>
          <w:rFonts w:ascii="Arial" w:eastAsia="Times New Roman" w:hAnsi="Arial" w:cs="Arial"/>
        </w:rPr>
        <w:t>– The applicant shall make a special infrastructure contribution (SIC) in accordance with the determination made by the Minister administering the EP&amp;A Act, 1979 under Section 7.23 of that Act and as in force on the date of this consent. This contribution shall be paid to the Department of Planning, Industry and Environment (DPIE).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firstLine="15"/>
        <w:jc w:val="both"/>
        <w:rPr>
          <w:rFonts w:ascii="Arial" w:eastAsia="Times New Roman" w:hAnsi="Arial" w:cs="Arial"/>
        </w:rPr>
      </w:pPr>
      <w:r w:rsidRPr="00EA242A">
        <w:rPr>
          <w:rFonts w:ascii="Arial" w:eastAsia="Times New Roman" w:hAnsi="Arial" w:cs="Arial"/>
        </w:rPr>
        <w:t xml:space="preserve">Evidence of payment of the SIC shall be provided to Council and the certifier prior to the issue of the Construction Certificate Application.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firstLine="15"/>
        <w:jc w:val="both"/>
        <w:rPr>
          <w:rFonts w:ascii="Arial" w:eastAsia="Times New Roman" w:hAnsi="Arial" w:cs="Arial"/>
        </w:rPr>
      </w:pPr>
      <w:r w:rsidRPr="00EA242A">
        <w:rPr>
          <w:rFonts w:ascii="Arial" w:eastAsia="Times New Roman" w:hAnsi="Arial" w:cs="Arial"/>
        </w:rPr>
        <w:t>Alternatively, the applicant must obtain written confirmation from DPIE that the SIC is not required to be paid for the approved development.</w:t>
      </w:r>
    </w:p>
    <w:p w:rsidR="00EA242A" w:rsidRPr="00EA242A" w:rsidRDefault="00EA242A" w:rsidP="00EA242A">
      <w:pPr>
        <w:spacing w:after="0" w:line="240" w:lineRule="auto"/>
        <w:jc w:val="both"/>
        <w:rPr>
          <w:rFonts w:ascii="Arial" w:eastAsia="Times New Roman" w:hAnsi="Arial" w:cs="Arial"/>
          <w:color w:val="000000"/>
          <w:lang w:eastAsia="en-AU"/>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(4</w:t>
      </w:r>
      <w:r w:rsidR="00D03895">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Long Service Levy </w:t>
      </w:r>
      <w:r w:rsidRPr="00EA242A">
        <w:rPr>
          <w:rFonts w:ascii="Arial" w:eastAsia="Times New Roman" w:hAnsi="Arial" w:cs="Arial"/>
        </w:rPr>
        <w:t xml:space="preserve">- In accordance with Section 34 of the </w:t>
      </w:r>
      <w:r w:rsidRPr="00EA242A">
        <w:rPr>
          <w:rFonts w:ascii="Arial" w:eastAsia="Times New Roman" w:hAnsi="Arial" w:cs="Arial"/>
          <w:i/>
        </w:rPr>
        <w:t>Building and Construction Industry Long Service Payments Act 1986</w:t>
      </w:r>
      <w:r w:rsidRPr="00EA242A">
        <w:rPr>
          <w:rFonts w:ascii="Arial" w:eastAsia="Times New Roman" w:hAnsi="Arial" w:cs="Arial"/>
        </w:rPr>
        <w:t>, the applicant shall pay a long service levy at the prescribed rate to either the Long Service Payments Corporation or Council for any building work that cost $25,000 or more.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ab/>
        <w:t>This condition applies to the Construction Certificate Application.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Bold" w:eastAsia="Times New Roman" w:hAnsi="Arial Bold" w:cs="Arial"/>
          <w:b/>
          <w:sz w:val="24"/>
          <w:szCs w:val="24"/>
        </w:rPr>
      </w:pPr>
      <w:r w:rsidRPr="00EA242A">
        <w:rPr>
          <w:rFonts w:ascii="Arial Bold" w:eastAsia="Times New Roman" w:hAnsi="Arial Bold" w:cs="Arial"/>
          <w:b/>
          <w:sz w:val="24"/>
          <w:szCs w:val="24"/>
        </w:rPr>
        <w:t>3.0 - Prior to Commencement of Works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The following conditions of consent shall be complied with prior to any works commencing on the development site.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(1)</w:t>
      </w:r>
      <w:r w:rsidRPr="00EA242A">
        <w:rPr>
          <w:rFonts w:ascii="Arial" w:eastAsia="Times New Roman" w:hAnsi="Arial" w:cs="Arial"/>
        </w:rPr>
        <w:tab/>
      </w:r>
      <w:r w:rsidRPr="00EA242A">
        <w:rPr>
          <w:rFonts w:ascii="Arial" w:eastAsia="Times New Roman" w:hAnsi="Arial" w:cs="Arial"/>
          <w:b/>
        </w:rPr>
        <w:t xml:space="preserve">Public Liability Insurance </w:t>
      </w:r>
      <w:r w:rsidRPr="00EA242A">
        <w:rPr>
          <w:rFonts w:ascii="Arial" w:eastAsia="Times New Roman" w:hAnsi="Arial" w:cs="Arial"/>
        </w:rPr>
        <w:t xml:space="preserve">- The owner or contractor shall take out a Public Liability Insurance Policy with a minimum cover of $20 million in relation to the occupation of, and works within, </w:t>
      </w:r>
      <w:r w:rsidRPr="00EA242A">
        <w:rPr>
          <w:rFonts w:ascii="Arial" w:eastAsia="Times New Roman" w:hAnsi="Arial" w:cs="Arial"/>
          <w:color w:val="000000"/>
        </w:rPr>
        <w:t>public property (i.e. kerbs, gutters, footpaths, walkways, reserves, etc)</w:t>
      </w:r>
      <w:r w:rsidRPr="00EA242A">
        <w:rPr>
          <w:rFonts w:ascii="Arial" w:eastAsia="Times New Roman" w:hAnsi="Arial" w:cs="Arial"/>
        </w:rPr>
        <w:t xml:space="preserve"> for the full duration of the proposed works. Evidence of this Policy shall be provided to Council and the certifier.</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20"/>
        <w:jc w:val="both"/>
        <w:rPr>
          <w:rFonts w:ascii="Arial" w:eastAsia="Times New Roman" w:hAnsi="Arial" w:cs="Arial"/>
          <w:color w:val="000000"/>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(2)</w:t>
      </w:r>
      <w:r w:rsidRPr="00EA242A">
        <w:rPr>
          <w:rFonts w:ascii="Arial" w:eastAsia="Times New Roman" w:hAnsi="Arial" w:cs="Arial"/>
        </w:rPr>
        <w:tab/>
      </w:r>
      <w:r w:rsidRPr="00EA242A">
        <w:rPr>
          <w:rFonts w:ascii="Arial" w:eastAsia="Times New Roman" w:hAnsi="Arial" w:cs="Arial"/>
          <w:b/>
        </w:rPr>
        <w:t>Notice of Principal Certifier</w:t>
      </w:r>
      <w:r w:rsidRPr="00EA242A">
        <w:rPr>
          <w:rFonts w:ascii="Arial" w:eastAsia="Times New Roman" w:hAnsi="Arial" w:cs="Arial"/>
        </w:rPr>
        <w:t xml:space="preserve"> - Notice shall be given to Council at least two (2) days prior to subdivision and/or building works commencing in accordance with </w:t>
      </w:r>
      <w:r w:rsidRPr="00EA242A">
        <w:rPr>
          <w:rFonts w:ascii="Arial" w:eastAsia="Times New Roman" w:hAnsi="Arial" w:cs="Arial"/>
          <w:bCs/>
        </w:rPr>
        <w:t xml:space="preserve">Clause 103 </w:t>
      </w:r>
      <w:r w:rsidRPr="00EA242A">
        <w:rPr>
          <w:rFonts w:ascii="Arial" w:eastAsia="Times New Roman" w:hAnsi="Arial" w:cs="Arial"/>
        </w:rPr>
        <w:t>of the EP&amp;A Regulation 2000. The notice shall include: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12"/>
        </w:numPr>
        <w:spacing w:after="240" w:line="240" w:lineRule="auto"/>
        <w:ind w:left="1418" w:hanging="709"/>
        <w:jc w:val="both"/>
        <w:rPr>
          <w:rFonts w:ascii="Arial" w:eastAsia="Times New Roman" w:hAnsi="Arial" w:cs="Arial"/>
        </w:rPr>
      </w:pPr>
      <w:r w:rsidRPr="00EA242A">
        <w:rPr>
          <w:rFonts w:ascii="Arial" w:eastAsia="Times New Roman" w:hAnsi="Arial" w:cs="Arial"/>
        </w:rPr>
        <w:t>a description of the work to be carried out;</w:t>
      </w:r>
    </w:p>
    <w:p w:rsidR="00EA242A" w:rsidRPr="00EA242A" w:rsidRDefault="00EA242A" w:rsidP="00DF0251">
      <w:pPr>
        <w:numPr>
          <w:ilvl w:val="0"/>
          <w:numId w:val="12"/>
        </w:numPr>
        <w:spacing w:after="240" w:line="240" w:lineRule="auto"/>
        <w:ind w:left="1418" w:hanging="709"/>
        <w:jc w:val="both"/>
        <w:rPr>
          <w:rFonts w:ascii="Arial" w:eastAsia="Times New Roman" w:hAnsi="Arial" w:cs="Arial"/>
        </w:rPr>
      </w:pPr>
      <w:r w:rsidRPr="00EA242A">
        <w:rPr>
          <w:rFonts w:ascii="Arial" w:eastAsia="Times New Roman" w:hAnsi="Arial" w:cs="Arial"/>
        </w:rPr>
        <w:t>the address of the land on which the work is to be carried out;</w:t>
      </w:r>
    </w:p>
    <w:p w:rsidR="00EA242A" w:rsidRPr="00EA242A" w:rsidRDefault="00EA242A" w:rsidP="00DF0251">
      <w:pPr>
        <w:numPr>
          <w:ilvl w:val="0"/>
          <w:numId w:val="12"/>
        </w:numPr>
        <w:spacing w:after="240" w:line="240" w:lineRule="auto"/>
        <w:ind w:left="1418" w:hanging="709"/>
        <w:jc w:val="both"/>
        <w:rPr>
          <w:rFonts w:ascii="Arial" w:eastAsia="Times New Roman" w:hAnsi="Arial" w:cs="Arial"/>
        </w:rPr>
      </w:pPr>
      <w:r w:rsidRPr="00EA242A">
        <w:rPr>
          <w:rFonts w:ascii="Arial" w:eastAsia="Times New Roman" w:hAnsi="Arial" w:cs="Arial"/>
        </w:rPr>
        <w:t>the registered number and date of issue of the relevant development consent;</w:t>
      </w:r>
    </w:p>
    <w:p w:rsidR="00EA242A" w:rsidRPr="00EA242A" w:rsidRDefault="00EA242A" w:rsidP="00DF0251">
      <w:pPr>
        <w:numPr>
          <w:ilvl w:val="0"/>
          <w:numId w:val="12"/>
        </w:numPr>
        <w:spacing w:after="240" w:line="240" w:lineRule="auto"/>
        <w:ind w:left="1418" w:hanging="709"/>
        <w:jc w:val="both"/>
        <w:rPr>
          <w:rFonts w:ascii="Arial" w:eastAsia="Times New Roman" w:hAnsi="Arial" w:cs="Arial"/>
        </w:rPr>
      </w:pPr>
      <w:r w:rsidRPr="00EA242A">
        <w:rPr>
          <w:rFonts w:ascii="Arial" w:eastAsia="Times New Roman" w:hAnsi="Arial" w:cs="Arial"/>
        </w:rPr>
        <w:lastRenderedPageBreak/>
        <w:t xml:space="preserve">the name and address of the principal certifier, and of the person by whom </w:t>
      </w:r>
      <w:r w:rsidRPr="00EA242A">
        <w:rPr>
          <w:rFonts w:ascii="Arial" w:eastAsia="Times New Roman" w:hAnsi="Arial" w:cs="Arial"/>
        </w:rPr>
        <w:tab/>
        <w:t>the principal certifier was appointed;</w:t>
      </w:r>
    </w:p>
    <w:p w:rsidR="00EA242A" w:rsidRPr="00EA242A" w:rsidRDefault="00EA242A" w:rsidP="00DF0251">
      <w:pPr>
        <w:numPr>
          <w:ilvl w:val="0"/>
          <w:numId w:val="12"/>
        </w:numPr>
        <w:spacing w:after="240" w:line="240" w:lineRule="auto"/>
        <w:ind w:left="1418" w:hanging="709"/>
        <w:jc w:val="both"/>
        <w:rPr>
          <w:rFonts w:ascii="Arial" w:eastAsia="Times New Roman" w:hAnsi="Arial" w:cs="Arial"/>
        </w:rPr>
      </w:pPr>
      <w:r w:rsidRPr="00EA242A">
        <w:rPr>
          <w:rFonts w:ascii="Arial" w:eastAsia="Times New Roman" w:hAnsi="Arial" w:cs="Arial"/>
        </w:rPr>
        <w:t>if the principal certifier is an accredited certifier, his, her or its accreditation number, and a statement signed by the accredited certifier consenting to being appointed as principal certifier; and</w:t>
      </w:r>
    </w:p>
    <w:p w:rsidR="00EA242A" w:rsidRPr="00EA242A" w:rsidRDefault="00EA242A" w:rsidP="00DF0251">
      <w:pPr>
        <w:numPr>
          <w:ilvl w:val="0"/>
          <w:numId w:val="12"/>
        </w:numPr>
        <w:spacing w:after="0" w:line="240" w:lineRule="auto"/>
        <w:ind w:left="1418" w:hanging="709"/>
        <w:jc w:val="both"/>
        <w:rPr>
          <w:rFonts w:ascii="Arial" w:eastAsia="Times New Roman" w:hAnsi="Arial" w:cs="Arial"/>
        </w:rPr>
      </w:pPr>
      <w:r w:rsidRPr="00EA242A">
        <w:rPr>
          <w:rFonts w:ascii="Arial" w:eastAsia="Times New Roman" w:hAnsi="Arial" w:cs="Arial"/>
        </w:rPr>
        <w:t>a telephone number on which the principal certifier may be contacted for business purposes.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(3)</w:t>
      </w:r>
      <w:r w:rsidRPr="00EA242A">
        <w:rPr>
          <w:rFonts w:ascii="Arial" w:eastAsia="Times New Roman" w:hAnsi="Arial" w:cs="Arial"/>
        </w:rPr>
        <w:tab/>
      </w:r>
      <w:r w:rsidRPr="00EA242A">
        <w:rPr>
          <w:rFonts w:ascii="Arial" w:eastAsia="Times New Roman" w:hAnsi="Arial" w:cs="Arial"/>
          <w:b/>
        </w:rPr>
        <w:t>Notice of Commencement of Work</w:t>
      </w:r>
      <w:r w:rsidRPr="00EA242A">
        <w:rPr>
          <w:rFonts w:ascii="Arial" w:eastAsia="Times New Roman" w:hAnsi="Arial" w:cs="Arial"/>
        </w:rPr>
        <w:t xml:space="preserve"> - Notice shall be given to Council at least two (2) days prior to subdivision and/or building works commencing in accordance with </w:t>
      </w:r>
      <w:r w:rsidRPr="00EA242A">
        <w:rPr>
          <w:rFonts w:ascii="Arial" w:eastAsia="Times New Roman" w:hAnsi="Arial" w:cs="Arial"/>
          <w:bCs/>
        </w:rPr>
        <w:t xml:space="preserve">Clause 104 </w:t>
      </w:r>
      <w:r w:rsidRPr="00EA242A">
        <w:rPr>
          <w:rFonts w:ascii="Arial" w:eastAsia="Times New Roman" w:hAnsi="Arial" w:cs="Arial"/>
        </w:rPr>
        <w:t>of the EP&amp;A Regulation 2000. The notice shall include: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13"/>
        </w:numPr>
        <w:spacing w:after="240" w:line="240" w:lineRule="auto"/>
        <w:ind w:left="1418" w:hanging="709"/>
        <w:jc w:val="both"/>
        <w:rPr>
          <w:rFonts w:ascii="Arial" w:eastAsia="Times New Roman" w:hAnsi="Arial" w:cs="Arial"/>
        </w:rPr>
      </w:pPr>
      <w:r w:rsidRPr="00EA242A">
        <w:rPr>
          <w:rFonts w:ascii="Arial" w:eastAsia="Times New Roman" w:hAnsi="Arial" w:cs="Arial"/>
        </w:rPr>
        <w:t>the name and address of the person by whom the notice is being given;</w:t>
      </w:r>
    </w:p>
    <w:p w:rsidR="00EA242A" w:rsidRPr="00EA242A" w:rsidRDefault="00EA242A" w:rsidP="00DF0251">
      <w:pPr>
        <w:numPr>
          <w:ilvl w:val="0"/>
          <w:numId w:val="13"/>
        </w:numPr>
        <w:spacing w:after="240" w:line="240" w:lineRule="auto"/>
        <w:ind w:left="1418" w:hanging="709"/>
        <w:jc w:val="both"/>
        <w:rPr>
          <w:rFonts w:ascii="Arial" w:eastAsia="Times New Roman" w:hAnsi="Arial" w:cs="Arial"/>
        </w:rPr>
      </w:pPr>
      <w:r w:rsidRPr="00EA242A">
        <w:rPr>
          <w:rFonts w:ascii="Arial" w:eastAsia="Times New Roman" w:hAnsi="Arial" w:cs="Arial"/>
        </w:rPr>
        <w:t>a description of the work to be carried out;</w:t>
      </w:r>
    </w:p>
    <w:p w:rsidR="00EA242A" w:rsidRPr="00EA242A" w:rsidRDefault="00EA242A" w:rsidP="00DF0251">
      <w:pPr>
        <w:numPr>
          <w:ilvl w:val="0"/>
          <w:numId w:val="13"/>
        </w:numPr>
        <w:spacing w:after="240" w:line="240" w:lineRule="auto"/>
        <w:ind w:left="1418" w:hanging="709"/>
        <w:jc w:val="both"/>
        <w:rPr>
          <w:rFonts w:ascii="Arial" w:eastAsia="Times New Roman" w:hAnsi="Arial" w:cs="Arial"/>
        </w:rPr>
      </w:pPr>
      <w:r w:rsidRPr="00EA242A">
        <w:rPr>
          <w:rFonts w:ascii="Arial" w:eastAsia="Times New Roman" w:hAnsi="Arial" w:cs="Arial"/>
        </w:rPr>
        <w:t>the address of the land on which the work is to be carried out;</w:t>
      </w:r>
    </w:p>
    <w:p w:rsidR="00EA242A" w:rsidRPr="00EA242A" w:rsidRDefault="00EA242A" w:rsidP="00DF0251">
      <w:pPr>
        <w:numPr>
          <w:ilvl w:val="0"/>
          <w:numId w:val="13"/>
        </w:numPr>
        <w:spacing w:after="240" w:line="240" w:lineRule="auto"/>
        <w:ind w:left="1418" w:hanging="709"/>
        <w:jc w:val="both"/>
        <w:rPr>
          <w:rFonts w:ascii="Arial" w:eastAsia="Times New Roman" w:hAnsi="Arial" w:cs="Arial"/>
        </w:rPr>
      </w:pPr>
      <w:r w:rsidRPr="00EA242A">
        <w:rPr>
          <w:rFonts w:ascii="Arial" w:eastAsia="Times New Roman" w:hAnsi="Arial" w:cs="Arial"/>
        </w:rPr>
        <w:t>the registered number and date of issue of the relevant development consent and construction certificate;</w:t>
      </w:r>
    </w:p>
    <w:p w:rsidR="00EA242A" w:rsidRPr="00EA242A" w:rsidRDefault="00EA242A" w:rsidP="00DF0251">
      <w:pPr>
        <w:numPr>
          <w:ilvl w:val="0"/>
          <w:numId w:val="13"/>
        </w:numPr>
        <w:spacing w:after="240" w:line="240" w:lineRule="auto"/>
        <w:ind w:left="1418" w:hanging="709"/>
        <w:jc w:val="both"/>
        <w:rPr>
          <w:rFonts w:ascii="Arial" w:eastAsia="Times New Roman" w:hAnsi="Arial" w:cs="Arial"/>
        </w:rPr>
      </w:pPr>
      <w:r w:rsidRPr="00EA242A">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EA242A" w:rsidRPr="00EA242A" w:rsidRDefault="00EA242A" w:rsidP="00DF0251">
      <w:pPr>
        <w:numPr>
          <w:ilvl w:val="0"/>
          <w:numId w:val="13"/>
        </w:numPr>
        <w:spacing w:after="0" w:line="240" w:lineRule="auto"/>
        <w:ind w:left="1418" w:hanging="709"/>
        <w:jc w:val="both"/>
        <w:rPr>
          <w:rFonts w:ascii="Arial" w:eastAsia="Times New Roman" w:hAnsi="Arial" w:cs="Arial"/>
          <w:color w:val="000000"/>
        </w:rPr>
      </w:pPr>
      <w:r w:rsidRPr="00EA242A">
        <w:rPr>
          <w:rFonts w:ascii="Arial" w:eastAsia="Times New Roman" w:hAnsi="Arial" w:cs="Arial"/>
        </w:rPr>
        <w:t>the date on which the work is intended to commence.</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(4)</w:t>
      </w:r>
      <w:r w:rsidRPr="00EA242A">
        <w:rPr>
          <w:rFonts w:ascii="Arial" w:eastAsia="Times New Roman" w:hAnsi="Arial" w:cs="Arial"/>
        </w:rPr>
        <w:tab/>
      </w:r>
      <w:r w:rsidRPr="00EA242A">
        <w:rPr>
          <w:rFonts w:ascii="Arial" w:eastAsia="Times New Roman" w:hAnsi="Arial" w:cs="Arial"/>
          <w:b/>
        </w:rPr>
        <w:t xml:space="preserve">Construction Certificate and Subdivision Works Certificate Required </w:t>
      </w:r>
      <w:r w:rsidRPr="00EA242A">
        <w:rPr>
          <w:rFonts w:ascii="Arial" w:eastAsia="Times New Roman" w:hAnsi="Arial" w:cs="Arial"/>
        </w:rPr>
        <w:t xml:space="preserve">- In accordance with the requirements of the </w:t>
      </w:r>
      <w:r w:rsidRPr="00EA242A">
        <w:rPr>
          <w:rFonts w:ascii="Arial" w:eastAsia="Times New Roman" w:hAnsi="Arial" w:cs="Arial"/>
          <w:i/>
        </w:rPr>
        <w:t>EP&amp;A Act 1979,</w:t>
      </w:r>
      <w:r w:rsidRPr="00EA242A">
        <w:rPr>
          <w:rFonts w:ascii="Arial" w:eastAsia="Times New Roman" w:hAnsi="Arial" w:cs="Arial"/>
        </w:rPr>
        <w:t xml:space="preserve"> building or subdivision works approved by this consent shall not commence until the following has been satisfied: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14"/>
        </w:numPr>
        <w:spacing w:after="240" w:line="240" w:lineRule="auto"/>
        <w:ind w:left="1134" w:hanging="425"/>
        <w:jc w:val="both"/>
        <w:rPr>
          <w:rFonts w:ascii="Arial" w:eastAsia="Times New Roman" w:hAnsi="Arial" w:cs="Arial"/>
        </w:rPr>
      </w:pPr>
      <w:r w:rsidRPr="00EA242A">
        <w:rPr>
          <w:rFonts w:ascii="Arial" w:eastAsia="Times New Roman" w:hAnsi="Arial" w:cs="Arial"/>
        </w:rPr>
        <w:t xml:space="preserve">a Construction Certificate and Subdivision Works Certificate has been issued by a certifier; </w:t>
      </w:r>
    </w:p>
    <w:p w:rsidR="00EA242A" w:rsidRPr="00EA242A" w:rsidRDefault="00EA242A" w:rsidP="00DF0251">
      <w:pPr>
        <w:numPr>
          <w:ilvl w:val="0"/>
          <w:numId w:val="14"/>
        </w:numPr>
        <w:spacing w:after="240" w:line="240" w:lineRule="auto"/>
        <w:ind w:left="1134" w:hanging="425"/>
        <w:jc w:val="both"/>
        <w:rPr>
          <w:rFonts w:ascii="Arial" w:eastAsia="Times New Roman" w:hAnsi="Arial" w:cs="Arial"/>
        </w:rPr>
      </w:pPr>
      <w:r w:rsidRPr="00EA242A">
        <w:rPr>
          <w:rFonts w:ascii="Arial" w:eastAsia="Times New Roman" w:hAnsi="Arial" w:cs="Arial"/>
        </w:rPr>
        <w:t>a principal certifier has been appointed by the person having benefit of the development consent;</w:t>
      </w:r>
    </w:p>
    <w:p w:rsidR="00EA242A" w:rsidRPr="00EA242A" w:rsidRDefault="00EA242A" w:rsidP="00DF0251">
      <w:pPr>
        <w:numPr>
          <w:ilvl w:val="0"/>
          <w:numId w:val="14"/>
        </w:numPr>
        <w:spacing w:after="240" w:line="240" w:lineRule="auto"/>
        <w:ind w:left="1134" w:hanging="425"/>
        <w:jc w:val="both"/>
        <w:rPr>
          <w:rFonts w:ascii="Arial" w:eastAsia="Times New Roman" w:hAnsi="Arial" w:cs="Arial"/>
        </w:rPr>
      </w:pPr>
      <w:r w:rsidRPr="00EA242A">
        <w:rPr>
          <w:rFonts w:ascii="Arial" w:eastAsia="Times New Roman" w:hAnsi="Arial" w:cs="Arial"/>
        </w:rPr>
        <w:t xml:space="preserve">if Council is not the principal certifier, Council is notified of the appointed principal certifier at least two (2) days before building work commences; </w:t>
      </w:r>
    </w:p>
    <w:p w:rsidR="00EA242A" w:rsidRPr="00EA242A" w:rsidRDefault="00EA242A" w:rsidP="00DF0251">
      <w:pPr>
        <w:numPr>
          <w:ilvl w:val="0"/>
          <w:numId w:val="14"/>
        </w:numPr>
        <w:spacing w:after="240" w:line="240" w:lineRule="auto"/>
        <w:ind w:left="1134" w:hanging="425"/>
        <w:jc w:val="both"/>
        <w:rPr>
          <w:rFonts w:ascii="Arial" w:eastAsia="Times New Roman" w:hAnsi="Arial" w:cs="Arial"/>
        </w:rPr>
      </w:pPr>
      <w:r w:rsidRPr="00EA242A">
        <w:rPr>
          <w:rFonts w:ascii="Arial" w:eastAsia="Times New Roman" w:hAnsi="Arial" w:cs="Arial"/>
        </w:rPr>
        <w:t>the person having benefit of the development consent notifies Council of the intention to commence building work at least two (2) days before building work commences; and</w:t>
      </w:r>
    </w:p>
    <w:p w:rsidR="00EA242A" w:rsidRPr="00EA242A" w:rsidRDefault="00EA242A" w:rsidP="00DF0251">
      <w:pPr>
        <w:numPr>
          <w:ilvl w:val="0"/>
          <w:numId w:val="14"/>
        </w:numPr>
        <w:spacing w:after="0" w:line="240" w:lineRule="auto"/>
        <w:ind w:left="1134" w:hanging="425"/>
        <w:jc w:val="both"/>
        <w:rPr>
          <w:rFonts w:ascii="Arial" w:eastAsia="Times New Roman" w:hAnsi="Arial" w:cs="Arial"/>
        </w:rPr>
      </w:pPr>
      <w:r w:rsidRPr="00EA242A">
        <w:rPr>
          <w:rFonts w:ascii="Arial" w:eastAsia="Times New Roman" w:hAnsi="Arial" w:cs="Arial"/>
        </w:rPr>
        <w:t>the principal certifier is notified in writing of the name and contractor licence number of the owner/builder intending to carry out the approved works.</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(5)</w:t>
      </w:r>
      <w:r w:rsidRPr="00EA242A">
        <w:rPr>
          <w:rFonts w:ascii="Arial" w:eastAsia="Times New Roman" w:hAnsi="Arial" w:cs="Arial"/>
        </w:rPr>
        <w:tab/>
      </w:r>
      <w:r w:rsidRPr="00EA242A">
        <w:rPr>
          <w:rFonts w:ascii="Arial" w:eastAsia="Times New Roman" w:hAnsi="Arial" w:cs="Arial"/>
          <w:b/>
        </w:rPr>
        <w:t xml:space="preserve">Sign of Principal Certifier and Contact Details </w:t>
      </w:r>
      <w:r w:rsidRPr="00EA242A">
        <w:rPr>
          <w:rFonts w:ascii="Arial" w:eastAsia="Times New Roman" w:hAnsi="Arial" w:cs="Arial"/>
        </w:rPr>
        <w:t>- A sign shall be erected in a prominent position on the site stating the following:</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15"/>
        </w:numPr>
        <w:spacing w:after="240" w:line="240" w:lineRule="auto"/>
        <w:ind w:left="1418" w:hanging="709"/>
        <w:jc w:val="both"/>
        <w:rPr>
          <w:rFonts w:ascii="Arial" w:eastAsia="Times New Roman" w:hAnsi="Arial" w:cs="Arial"/>
        </w:rPr>
      </w:pPr>
      <w:r w:rsidRPr="00EA242A">
        <w:rPr>
          <w:rFonts w:ascii="Arial" w:eastAsia="Times New Roman" w:hAnsi="Arial" w:cs="Arial"/>
        </w:rPr>
        <w:t>that unauthorised entry to the work site is prohibited;</w:t>
      </w:r>
    </w:p>
    <w:p w:rsidR="00EA242A" w:rsidRPr="00EA242A" w:rsidRDefault="00EA242A" w:rsidP="00DF0251">
      <w:pPr>
        <w:numPr>
          <w:ilvl w:val="0"/>
          <w:numId w:val="15"/>
        </w:numPr>
        <w:spacing w:after="240" w:line="240" w:lineRule="auto"/>
        <w:ind w:left="1418" w:hanging="709"/>
        <w:jc w:val="both"/>
        <w:rPr>
          <w:rFonts w:ascii="Arial" w:eastAsia="Times New Roman" w:hAnsi="Arial" w:cs="Arial"/>
        </w:rPr>
      </w:pPr>
      <w:r w:rsidRPr="00EA242A">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EA242A" w:rsidRPr="00EA242A" w:rsidRDefault="00EA242A" w:rsidP="00DF0251">
      <w:pPr>
        <w:numPr>
          <w:ilvl w:val="0"/>
          <w:numId w:val="15"/>
        </w:numPr>
        <w:spacing w:after="240" w:line="240" w:lineRule="auto"/>
        <w:ind w:left="1418" w:hanging="709"/>
        <w:jc w:val="both"/>
        <w:rPr>
          <w:rFonts w:ascii="Arial" w:eastAsia="Times New Roman" w:hAnsi="Arial" w:cs="Arial"/>
        </w:rPr>
      </w:pPr>
      <w:r w:rsidRPr="00EA242A">
        <w:rPr>
          <w:rFonts w:ascii="Arial" w:eastAsia="Times New Roman" w:hAnsi="Arial" w:cs="Arial"/>
        </w:rPr>
        <w:t>the name, address and telephone number of the principal certifier.</w:t>
      </w:r>
    </w:p>
    <w:p w:rsidR="00EA242A" w:rsidRPr="00EA242A" w:rsidRDefault="00EA242A" w:rsidP="00DF0251">
      <w:pPr>
        <w:autoSpaceDE w:val="0"/>
        <w:autoSpaceDN w:val="0"/>
        <w:adjustRightInd w:val="0"/>
        <w:spacing w:after="0" w:line="240" w:lineRule="auto"/>
        <w:ind w:left="709"/>
        <w:jc w:val="both"/>
        <w:rPr>
          <w:rFonts w:ascii="Arial" w:eastAsia="Times New Roman" w:hAnsi="Arial" w:cs="Arial"/>
          <w:color w:val="000000"/>
        </w:rPr>
      </w:pPr>
      <w:r w:rsidRPr="00EA242A">
        <w:rPr>
          <w:rFonts w:ascii="Arial" w:eastAsia="Times New Roman" w:hAnsi="Arial" w:cs="Arial"/>
        </w:rPr>
        <w:t xml:space="preserve">The sign shall be maintained while the work is being carried out and removed </w:t>
      </w:r>
      <w:r w:rsidRPr="00EA242A">
        <w:rPr>
          <w:rFonts w:ascii="Arial" w:eastAsia="Times New Roman" w:hAnsi="Arial" w:cs="Arial"/>
          <w:color w:val="000000"/>
        </w:rPr>
        <w:t>upon the completion of works.</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autoSpaceDE w:val="0"/>
        <w:autoSpaceDN w:val="0"/>
        <w:adjustRightInd w:val="0"/>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color w:val="000000"/>
        </w:rPr>
      </w:pPr>
      <w:r w:rsidRPr="00EA242A">
        <w:rPr>
          <w:rFonts w:ascii="Arial" w:eastAsia="Times New Roman" w:hAnsi="Arial" w:cs="Arial"/>
        </w:rPr>
        <w:t>(6)</w:t>
      </w:r>
      <w:r w:rsidRPr="00EA242A">
        <w:rPr>
          <w:rFonts w:ascii="Arial" w:eastAsia="Times New Roman" w:hAnsi="Arial" w:cs="Arial"/>
        </w:rPr>
        <w:tab/>
      </w:r>
      <w:r w:rsidRPr="00EA242A">
        <w:rPr>
          <w:rFonts w:ascii="Arial" w:eastAsia="Times New Roman" w:hAnsi="Arial" w:cs="Arial"/>
          <w:b/>
        </w:rPr>
        <w:t xml:space="preserve">Site is to be Secured </w:t>
      </w:r>
      <w:r w:rsidRPr="00EA242A">
        <w:rPr>
          <w:rFonts w:ascii="Arial" w:eastAsia="Times New Roman" w:hAnsi="Arial" w:cs="Arial"/>
        </w:rPr>
        <w:t xml:space="preserve">- </w:t>
      </w:r>
      <w:r w:rsidRPr="00EA242A">
        <w:rPr>
          <w:rFonts w:ascii="Arial" w:eastAsia="Times New Roman" w:hAnsi="Arial" w:cs="Arial"/>
          <w:color w:val="000000"/>
        </w:rPr>
        <w:t>The site shall be secured and fenced.</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autoSpaceDE w:val="0"/>
        <w:autoSpaceDN w:val="0"/>
        <w:adjustRightInd w:val="0"/>
        <w:spacing w:after="0" w:line="240" w:lineRule="auto"/>
        <w:ind w:left="720"/>
        <w:jc w:val="both"/>
        <w:rPr>
          <w:rFonts w:ascii="Arial" w:eastAsia="Times New Roman" w:hAnsi="Arial" w:cs="Arial"/>
          <w:color w:val="000000"/>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4A3C">
      <w:pPr>
        <w:tabs>
          <w:tab w:val="center" w:pos="4153"/>
          <w:tab w:val="right" w:pos="8306"/>
        </w:tabs>
        <w:spacing w:after="0" w:line="240" w:lineRule="auto"/>
        <w:ind w:left="709" w:hanging="709"/>
        <w:jc w:val="both"/>
        <w:rPr>
          <w:rFonts w:ascii="Arial" w:eastAsia="Times New Roman" w:hAnsi="Arial" w:cs="Arial"/>
        </w:rPr>
      </w:pPr>
      <w:r w:rsidRPr="00EA242A">
        <w:rPr>
          <w:rFonts w:ascii="Arial" w:eastAsia="Times New Roman" w:hAnsi="Arial" w:cs="Arial"/>
        </w:rPr>
        <w:t>(7)</w:t>
      </w:r>
      <w:r w:rsidRPr="00EA242A">
        <w:rPr>
          <w:rFonts w:ascii="Arial" w:eastAsia="Times New Roman" w:hAnsi="Arial" w:cs="Arial"/>
        </w:rPr>
        <w:tab/>
      </w:r>
      <w:r w:rsidR="00DF0251">
        <w:rPr>
          <w:rFonts w:ascii="Arial" w:eastAsia="Times New Roman" w:hAnsi="Arial" w:cs="Arial"/>
        </w:rPr>
        <w:tab/>
      </w:r>
      <w:r w:rsidRPr="00EA242A">
        <w:rPr>
          <w:rFonts w:ascii="Arial" w:eastAsia="Times New Roman" w:hAnsi="Arial" w:cs="Arial"/>
          <w:b/>
        </w:rPr>
        <w:t>Sydney Water Approval</w:t>
      </w:r>
      <w:r w:rsidRPr="00EA242A">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8" w:history="1">
        <w:r w:rsidRPr="00EA242A">
          <w:rPr>
            <w:rFonts w:ascii="Arial" w:eastAsia="Times New Roman" w:hAnsi="Arial" w:cs="Arial"/>
            <w:color w:val="0000FF"/>
            <w:u w:val="single"/>
          </w:rPr>
          <w:t>www.sydneywater.com/tapin</w:t>
        </w:r>
      </w:hyperlink>
      <w:r w:rsidRPr="00EA242A">
        <w:rPr>
          <w:rFonts w:ascii="Arial" w:eastAsia="Times New Roman" w:hAnsi="Arial" w:cs="Arial"/>
        </w:rPr>
        <w:t xml:space="preserve"> to apply.</w:t>
      </w:r>
    </w:p>
    <w:p w:rsidR="00EA242A" w:rsidRPr="00EA242A" w:rsidRDefault="00EA242A" w:rsidP="00DF4A3C">
      <w:pPr>
        <w:tabs>
          <w:tab w:val="center" w:pos="4153"/>
          <w:tab w:val="right" w:pos="8306"/>
        </w:tabs>
        <w:spacing w:after="0" w:line="240" w:lineRule="auto"/>
        <w:ind w:left="709" w:hanging="709"/>
        <w:jc w:val="both"/>
        <w:rPr>
          <w:rFonts w:ascii="Arial" w:eastAsia="Times New Roman" w:hAnsi="Arial" w:cs="Arial"/>
        </w:rPr>
      </w:pPr>
    </w:p>
    <w:p w:rsidR="00EA242A" w:rsidRPr="00EA242A" w:rsidRDefault="00EA242A" w:rsidP="00DF4A3C">
      <w:pPr>
        <w:tabs>
          <w:tab w:val="center" w:pos="4153"/>
          <w:tab w:val="right" w:pos="8306"/>
        </w:tabs>
        <w:spacing w:after="0" w:line="240" w:lineRule="auto"/>
        <w:ind w:left="709" w:hanging="709"/>
        <w:jc w:val="both"/>
        <w:rPr>
          <w:rFonts w:ascii="Arial" w:eastAsia="Times New Roman" w:hAnsi="Arial" w:cs="Arial"/>
        </w:rPr>
      </w:pPr>
      <w:r w:rsidRPr="00EA242A">
        <w:rPr>
          <w:rFonts w:ascii="Arial" w:eastAsia="Times New Roman" w:hAnsi="Arial" w:cs="Arial"/>
        </w:rPr>
        <w:tab/>
        <w:t>A copy of the approval receipt from Sydney Water must be submitted to the principal certifier.</w:t>
      </w:r>
    </w:p>
    <w:p w:rsidR="00EA242A" w:rsidRPr="00EA242A" w:rsidRDefault="00EA242A" w:rsidP="00EA242A">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EA242A" w:rsidRPr="00EA242A" w:rsidRDefault="00EA242A" w:rsidP="00DF4A3C">
      <w:pPr>
        <w:tabs>
          <w:tab w:val="center" w:pos="4153"/>
          <w:tab w:val="right" w:pos="8306"/>
        </w:tabs>
        <w:spacing w:after="0" w:line="240" w:lineRule="auto"/>
        <w:ind w:left="709" w:hanging="709"/>
        <w:jc w:val="both"/>
        <w:rPr>
          <w:rFonts w:ascii="Arial" w:eastAsia="Times New Roman" w:hAnsi="Arial" w:cs="Arial"/>
          <w:color w:val="000000"/>
        </w:rPr>
      </w:pPr>
      <w:r w:rsidRPr="00EA242A">
        <w:rPr>
          <w:rFonts w:ascii="Arial" w:eastAsia="Times New Roman" w:hAnsi="Arial" w:cs="Arial"/>
        </w:rPr>
        <w:t>(8)</w:t>
      </w:r>
      <w:r w:rsidRPr="00EA242A">
        <w:rPr>
          <w:rFonts w:ascii="Arial" w:eastAsia="Times New Roman" w:hAnsi="Arial" w:cs="Arial"/>
        </w:rPr>
        <w:tab/>
      </w:r>
      <w:r w:rsidRPr="00EA242A">
        <w:rPr>
          <w:rFonts w:ascii="Arial" w:eastAsia="Times New Roman" w:hAnsi="Arial" w:cs="Arial"/>
          <w:b/>
        </w:rPr>
        <w:t>Soil Erosion and Sediment Control</w:t>
      </w:r>
      <w:r w:rsidRPr="00EA242A">
        <w:rPr>
          <w:rFonts w:ascii="Arial" w:eastAsia="Times New Roman" w:hAnsi="Arial" w:cs="Arial"/>
        </w:rPr>
        <w:t xml:space="preserve"> - </w:t>
      </w:r>
      <w:r w:rsidRPr="00EA242A">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EA242A" w:rsidRPr="00EA242A" w:rsidRDefault="00EA242A" w:rsidP="00DF4A3C">
      <w:pPr>
        <w:tabs>
          <w:tab w:val="left" w:pos="709"/>
          <w:tab w:val="left" w:pos="1418"/>
          <w:tab w:val="left" w:pos="2126"/>
          <w:tab w:val="center" w:pos="4153"/>
          <w:tab w:val="right" w:pos="8306"/>
        </w:tabs>
        <w:spacing w:after="0" w:line="240" w:lineRule="auto"/>
        <w:ind w:left="709" w:hanging="709"/>
        <w:jc w:val="both"/>
        <w:rPr>
          <w:rFonts w:ascii="Arial" w:eastAsia="Times New Roman" w:hAnsi="Arial" w:cs="Arial"/>
          <w:color w:val="000000"/>
        </w:rPr>
      </w:pPr>
    </w:p>
    <w:p w:rsidR="00EA242A" w:rsidRPr="00EA242A" w:rsidRDefault="00EA242A" w:rsidP="00DF4A3C">
      <w:pPr>
        <w:tabs>
          <w:tab w:val="left" w:pos="567"/>
          <w:tab w:val="center" w:pos="4153"/>
          <w:tab w:val="right" w:pos="8306"/>
        </w:tabs>
        <w:spacing w:after="0" w:line="240" w:lineRule="auto"/>
        <w:ind w:left="709" w:hanging="709"/>
        <w:jc w:val="both"/>
        <w:rPr>
          <w:rFonts w:ascii="Arial" w:eastAsia="Times New Roman" w:hAnsi="Arial" w:cs="Arial"/>
          <w:color w:val="000000"/>
        </w:rPr>
      </w:pPr>
      <w:r w:rsidRPr="00EA242A">
        <w:rPr>
          <w:rFonts w:ascii="Arial" w:eastAsia="Times New Roman" w:hAnsi="Arial" w:cs="Arial"/>
          <w:color w:val="000000"/>
        </w:rPr>
        <w:tab/>
      </w: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hanging="709"/>
        <w:jc w:val="both"/>
        <w:rPr>
          <w:rFonts w:ascii="Arial" w:eastAsia="Times New Roman" w:hAnsi="Arial" w:cs="Arial"/>
        </w:rPr>
      </w:pPr>
      <w:r w:rsidRPr="00EA242A">
        <w:rPr>
          <w:rFonts w:ascii="Arial" w:eastAsia="Times New Roman" w:hAnsi="Arial" w:cs="Arial"/>
        </w:rPr>
        <w:t>(9)</w:t>
      </w:r>
      <w:r w:rsidRPr="00EA242A">
        <w:rPr>
          <w:rFonts w:ascii="Arial" w:eastAsia="Times New Roman" w:hAnsi="Arial" w:cs="Arial"/>
        </w:rPr>
        <w:tab/>
      </w:r>
      <w:r w:rsidRPr="00EA242A">
        <w:rPr>
          <w:rFonts w:ascii="Arial" w:eastAsia="Times New Roman" w:hAnsi="Arial" w:cs="Arial"/>
          <w:b/>
        </w:rPr>
        <w:t xml:space="preserve">Dilapidation Report – Council Property </w:t>
      </w:r>
      <w:r w:rsidRPr="00EA242A">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EA242A" w:rsidRPr="00EA242A" w:rsidRDefault="00EA242A" w:rsidP="00DF4A3C">
      <w:pPr>
        <w:spacing w:after="0" w:line="240" w:lineRule="auto"/>
        <w:ind w:left="709" w:hanging="709"/>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EA242A" w:rsidRPr="00EA242A" w:rsidRDefault="00EA242A" w:rsidP="00DF4A3C">
      <w:pPr>
        <w:spacing w:after="0" w:line="240" w:lineRule="auto"/>
        <w:ind w:left="709" w:hanging="709"/>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hanging="709"/>
        <w:jc w:val="both"/>
        <w:rPr>
          <w:rFonts w:ascii="Arial" w:eastAsia="Times New Roman" w:hAnsi="Arial" w:cs="Arial"/>
        </w:rPr>
      </w:pPr>
      <w:r w:rsidRPr="00EA242A">
        <w:rPr>
          <w:rFonts w:ascii="Arial" w:eastAsia="Times New Roman" w:hAnsi="Arial" w:cs="Arial"/>
        </w:rPr>
        <w:lastRenderedPageBreak/>
        <w:t>(10)</w:t>
      </w:r>
      <w:r w:rsidRPr="00EA242A">
        <w:rPr>
          <w:rFonts w:ascii="Arial" w:eastAsia="Times New Roman" w:hAnsi="Arial" w:cs="Arial"/>
        </w:rPr>
        <w:tab/>
      </w:r>
      <w:r w:rsidRPr="00EA242A">
        <w:rPr>
          <w:rFonts w:ascii="Arial" w:eastAsia="Times New Roman" w:hAnsi="Arial" w:cs="Arial"/>
          <w:b/>
        </w:rPr>
        <w:t xml:space="preserve">Traffic Management Plan </w:t>
      </w:r>
      <w:r w:rsidRPr="00EA242A">
        <w:rPr>
          <w:rFonts w:ascii="Arial" w:eastAsia="Times New Roman" w:hAnsi="Arial" w:cs="Arial"/>
        </w:rPr>
        <w:t>- A traffic management plan shall be prepared in accordance with Council’s Engineering Specifications and AS 1742.3. The plan must be submitted to the principal certifier.</w:t>
      </w:r>
    </w:p>
    <w:p w:rsidR="00EA242A" w:rsidRPr="00EA242A" w:rsidRDefault="00EA242A" w:rsidP="00DF4A3C">
      <w:pPr>
        <w:spacing w:after="0" w:line="240" w:lineRule="auto"/>
        <w:ind w:left="709" w:hanging="709"/>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hanging="709"/>
        <w:jc w:val="both"/>
        <w:rPr>
          <w:rFonts w:ascii="Arial" w:eastAsia="Times New Roman" w:hAnsi="Arial" w:cs="Arial"/>
        </w:rPr>
      </w:pPr>
      <w:r w:rsidRPr="00EA242A">
        <w:rPr>
          <w:rFonts w:ascii="Arial" w:eastAsia="Times New Roman" w:hAnsi="Arial" w:cs="Arial"/>
        </w:rPr>
        <w:t>(11)</w:t>
      </w:r>
      <w:r w:rsidRPr="00EA242A">
        <w:rPr>
          <w:rFonts w:ascii="Arial" w:eastAsia="Times New Roman" w:hAnsi="Arial" w:cs="Arial"/>
        </w:rPr>
        <w:tab/>
      </w:r>
      <w:r w:rsidRPr="00EA242A">
        <w:rPr>
          <w:rFonts w:ascii="Arial" w:eastAsia="Times New Roman" w:hAnsi="Arial" w:cs="Arial"/>
          <w:b/>
        </w:rPr>
        <w:t xml:space="preserve">Construction Management Plan </w:t>
      </w:r>
      <w:r w:rsidRPr="00EA242A">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EA242A" w:rsidRPr="00EA242A" w:rsidRDefault="00EA242A" w:rsidP="00DF4A3C">
      <w:pPr>
        <w:spacing w:after="0" w:line="240" w:lineRule="auto"/>
        <w:ind w:left="709" w:hanging="709"/>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hanging="709"/>
        <w:jc w:val="both"/>
        <w:rPr>
          <w:rFonts w:ascii="Arial" w:eastAsia="Times New Roman" w:hAnsi="Arial" w:cs="Arial"/>
        </w:rPr>
      </w:pPr>
      <w:r w:rsidRPr="00EA242A">
        <w:rPr>
          <w:rFonts w:ascii="Arial" w:eastAsia="Times New Roman" w:hAnsi="Arial" w:cs="Arial"/>
        </w:rPr>
        <w:t>(12)</w:t>
      </w:r>
      <w:r w:rsidRPr="00EA242A">
        <w:rPr>
          <w:rFonts w:ascii="Arial" w:eastAsia="Times New Roman" w:hAnsi="Arial" w:cs="Arial"/>
        </w:rPr>
        <w:tab/>
      </w:r>
      <w:r w:rsidRPr="00EA242A">
        <w:rPr>
          <w:rFonts w:ascii="Arial" w:eastAsia="Times New Roman" w:hAnsi="Arial" w:cs="Arial"/>
          <w:b/>
        </w:rPr>
        <w:t xml:space="preserve">Construction Waste Management Plan </w:t>
      </w:r>
      <w:r w:rsidRPr="00EA242A">
        <w:rPr>
          <w:rFonts w:ascii="Arial" w:eastAsia="Times New Roman" w:hAnsi="Arial" w:cs="Arial"/>
        </w:rPr>
        <w:t xml:space="preserve">- A construction waste management plan must be prepared for all construction work on the site. The plan must incorporate the concept of recycling and reuse where practicable, include the requirement to dispose of material not suitable for reuse or recycling at a licenced waste facility. The plan must be kept on site for compliance until the completion of all construction works. </w:t>
      </w:r>
    </w:p>
    <w:p w:rsidR="00EA242A" w:rsidRPr="00EA242A" w:rsidRDefault="00EA242A" w:rsidP="00DF4A3C">
      <w:pPr>
        <w:spacing w:after="0" w:line="240" w:lineRule="auto"/>
        <w:ind w:left="709" w:hanging="709"/>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hanging="709"/>
        <w:jc w:val="both"/>
        <w:rPr>
          <w:rFonts w:ascii="Arial" w:eastAsia="Times New Roman" w:hAnsi="Arial" w:cs="Arial"/>
        </w:rPr>
      </w:pPr>
      <w:r w:rsidRPr="00EA242A">
        <w:rPr>
          <w:rFonts w:ascii="Arial" w:eastAsia="Times New Roman" w:hAnsi="Arial" w:cs="Arial"/>
        </w:rPr>
        <w:t>(13)</w:t>
      </w:r>
      <w:r w:rsidRPr="00EA242A">
        <w:rPr>
          <w:rFonts w:ascii="Arial" w:eastAsia="Times New Roman" w:hAnsi="Arial" w:cs="Arial"/>
        </w:rPr>
        <w:tab/>
      </w:r>
      <w:r w:rsidRPr="00EA242A">
        <w:rPr>
          <w:rFonts w:ascii="Arial" w:eastAsia="Times New Roman" w:hAnsi="Arial" w:cs="Arial"/>
          <w:b/>
        </w:rPr>
        <w:t xml:space="preserve">Environmental Management Plan </w:t>
      </w:r>
      <w:r w:rsidRPr="00EA242A">
        <w:rPr>
          <w:rFonts w:ascii="Arial" w:eastAsia="Times New Roman" w:hAnsi="Arial" w:cs="Arial"/>
        </w:rPr>
        <w:t>-</w:t>
      </w:r>
      <w:r w:rsidRPr="00EA242A">
        <w:rPr>
          <w:rFonts w:ascii="Arial" w:eastAsia="Times New Roman" w:hAnsi="Arial" w:cs="Arial"/>
          <w:b/>
        </w:rPr>
        <w:t xml:space="preserve"> </w:t>
      </w:r>
      <w:r w:rsidRPr="00EA242A">
        <w:rPr>
          <w:rFonts w:ascii="Arial" w:eastAsia="Times New Roman" w:hAnsi="Arial" w:cs="Arial"/>
        </w:rPr>
        <w:t>An environmental management plan (EMP) prepared in accordance with Council’s Engineering Design Specification shall be provided to the principal certifier.</w:t>
      </w:r>
    </w:p>
    <w:p w:rsidR="00EA242A" w:rsidRPr="00EA242A" w:rsidRDefault="00EA242A" w:rsidP="00DF4A3C">
      <w:pPr>
        <w:spacing w:after="0" w:line="240" w:lineRule="auto"/>
        <w:ind w:left="709" w:hanging="709"/>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The EMP shall address the manner in which site operations are to be conducted and monitored to ensure that adjoining land uses and the natural environment are not unacceptably impacted upon by the proposal. The EMP shall include but not be necessarily limited to the following measures: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measures to control noise emissions from the site;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measures to suppress odours and dust emissions;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soil and sediment control measures;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measures to control air emissions that includes odour;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measures and procedures for the removal of hazardous materials that includes waste and their disposal;</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any other recognised environmental impact;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work, health and safety;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numPr>
          <w:ilvl w:val="0"/>
          <w:numId w:val="16"/>
        </w:numPr>
        <w:spacing w:after="0" w:line="240" w:lineRule="auto"/>
        <w:ind w:left="1134" w:hanging="425"/>
        <w:jc w:val="both"/>
        <w:rPr>
          <w:rFonts w:ascii="Arial" w:eastAsia="Times New Roman" w:hAnsi="Arial" w:cs="Arial"/>
        </w:rPr>
      </w:pPr>
      <w:r w:rsidRPr="00EA242A">
        <w:rPr>
          <w:rFonts w:ascii="Arial" w:eastAsia="Times New Roman" w:hAnsi="Arial" w:cs="Arial"/>
        </w:rPr>
        <w:t>community consultation.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09" w:hanging="709"/>
        <w:jc w:val="both"/>
        <w:rPr>
          <w:rFonts w:ascii="Arial" w:eastAsia="Times New Roman" w:hAnsi="Arial" w:cs="Arial"/>
        </w:rPr>
      </w:pPr>
      <w:r w:rsidRPr="00EA242A">
        <w:rPr>
          <w:rFonts w:ascii="Arial" w:eastAsia="Times New Roman" w:hAnsi="Arial" w:cs="Arial"/>
        </w:rPr>
        <w:t>(14)</w:t>
      </w:r>
      <w:r w:rsidRPr="00EA242A">
        <w:rPr>
          <w:rFonts w:ascii="Arial" w:eastAsia="Times New Roman" w:hAnsi="Arial" w:cs="Arial"/>
        </w:rPr>
        <w:tab/>
      </w:r>
      <w:r w:rsidRPr="00EA242A">
        <w:rPr>
          <w:rFonts w:ascii="Arial" w:eastAsia="Times New Roman" w:hAnsi="Arial" w:cs="Arial"/>
          <w:b/>
        </w:rPr>
        <w:t xml:space="preserve">Construction Noise Management Plan – </w:t>
      </w:r>
      <w:r w:rsidRPr="00EA242A">
        <w:rPr>
          <w:rFonts w:ascii="Arial" w:eastAsia="Times New Roman" w:hAnsi="Arial" w:cs="Arial"/>
        </w:rPr>
        <w:t>A construction noise management plan shall be provided to the principal certifier and include the following:</w:t>
      </w: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ab/>
      </w:r>
    </w:p>
    <w:p w:rsidR="00EA242A" w:rsidRPr="00EA242A" w:rsidRDefault="00EA242A" w:rsidP="00DF0251">
      <w:pPr>
        <w:numPr>
          <w:ilvl w:val="0"/>
          <w:numId w:val="50"/>
        </w:numPr>
        <w:spacing w:after="0" w:line="240" w:lineRule="auto"/>
        <w:jc w:val="both"/>
        <w:rPr>
          <w:rFonts w:ascii="Arial" w:eastAsia="Times New Roman" w:hAnsi="Arial" w:cs="Arial"/>
        </w:rPr>
      </w:pPr>
      <w:r w:rsidRPr="00EA242A">
        <w:rPr>
          <w:rFonts w:ascii="Arial" w:eastAsia="Times New Roman" w:hAnsi="Arial" w:cs="Arial"/>
        </w:rPr>
        <w:lastRenderedPageBreak/>
        <w:t>noise mitigation measures;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0"/>
        </w:numPr>
        <w:spacing w:after="0" w:line="240" w:lineRule="auto"/>
        <w:jc w:val="both"/>
        <w:rPr>
          <w:rFonts w:ascii="Arial" w:eastAsia="Times New Roman" w:hAnsi="Arial" w:cs="Arial"/>
        </w:rPr>
      </w:pPr>
      <w:r w:rsidRPr="00EA242A">
        <w:rPr>
          <w:rFonts w:ascii="Arial" w:eastAsia="Times New Roman" w:hAnsi="Arial" w:cs="Arial"/>
        </w:rPr>
        <w:t>noise and/or vibration monitoring;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0"/>
        </w:numPr>
        <w:spacing w:after="0" w:line="240" w:lineRule="auto"/>
        <w:jc w:val="both"/>
        <w:rPr>
          <w:rFonts w:ascii="Arial" w:eastAsia="Times New Roman" w:hAnsi="Arial" w:cs="Arial"/>
        </w:rPr>
      </w:pPr>
      <w:r w:rsidRPr="00EA242A">
        <w:rPr>
          <w:rFonts w:ascii="Arial" w:eastAsia="Times New Roman" w:hAnsi="Arial" w:cs="Arial"/>
        </w:rPr>
        <w:t>use of respite periods;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0"/>
        </w:numPr>
        <w:spacing w:after="0" w:line="240" w:lineRule="auto"/>
        <w:jc w:val="both"/>
        <w:rPr>
          <w:rFonts w:ascii="Arial" w:eastAsia="Times New Roman" w:hAnsi="Arial" w:cs="Arial"/>
        </w:rPr>
      </w:pPr>
      <w:r w:rsidRPr="00EA242A">
        <w:rPr>
          <w:rFonts w:ascii="Arial" w:eastAsia="Times New Roman" w:hAnsi="Arial" w:cs="Arial"/>
        </w:rPr>
        <w:t>complaints handling;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0"/>
        </w:numPr>
        <w:spacing w:after="0" w:line="240" w:lineRule="auto"/>
        <w:jc w:val="both"/>
        <w:rPr>
          <w:rFonts w:ascii="Arial" w:eastAsia="Times New Roman" w:hAnsi="Arial" w:cs="Arial"/>
        </w:rPr>
      </w:pPr>
      <w:r w:rsidRPr="00EA242A">
        <w:rPr>
          <w:rFonts w:ascii="Arial" w:eastAsia="Times New Roman" w:hAnsi="Arial" w:cs="Arial"/>
        </w:rPr>
        <w:t>community liaison and consultation.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jc w:val="both"/>
        <w:rPr>
          <w:rFonts w:ascii="Arial" w:eastAsia="Times New Roman" w:hAnsi="Arial" w:cs="Arial"/>
        </w:rPr>
      </w:pPr>
      <w:r w:rsidRPr="00EA242A">
        <w:rPr>
          <w:rFonts w:ascii="Arial" w:eastAsia="Times New Roman" w:hAnsi="Arial" w:cs="Arial"/>
        </w:rPr>
        <w:t>This condition applies to both the Construction Certificate and Subdivision Works Certificate applications.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(15)</w:t>
      </w:r>
      <w:r w:rsidRPr="00EA242A">
        <w:rPr>
          <w:rFonts w:ascii="Arial" w:eastAsia="Times New Roman" w:hAnsi="Arial" w:cs="Arial"/>
        </w:rPr>
        <w:tab/>
      </w:r>
      <w:r w:rsidRPr="00EA242A">
        <w:rPr>
          <w:rFonts w:ascii="Arial" w:eastAsia="Times New Roman" w:hAnsi="Arial" w:cs="Arial"/>
          <w:b/>
        </w:rPr>
        <w:t xml:space="preserve">Protection of Adjoining Bushland and/or Waterfront Areas </w:t>
      </w:r>
      <w:r w:rsidRPr="00EA242A">
        <w:rPr>
          <w:rFonts w:ascii="Arial" w:eastAsia="Times New Roman" w:hAnsi="Arial" w:cs="Arial"/>
        </w:rPr>
        <w:t>– To limit the potential for damage to the adjoining bushland areas and/or waterfront areas, the boundaries to these areas must be fenced prior to the commencement of any earthworks, demolition, excavation or construction works. As well as the fencing prior to any earthworks commencing, other protection measures must be completed in accordance with the standards as specified in AS 4970.</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firstLine="15"/>
        <w:jc w:val="both"/>
        <w:rPr>
          <w:rFonts w:ascii="Arial" w:eastAsia="Times New Roman" w:hAnsi="Arial" w:cs="Arial"/>
        </w:rPr>
      </w:pPr>
      <w:r w:rsidRPr="00EA242A">
        <w:rPr>
          <w:rFonts w:ascii="Arial" w:eastAsia="Times New Roman" w:hAnsi="Arial" w:cs="Arial"/>
        </w:rPr>
        <w:t>The fencing must be kept in place until the completion of development and maintenance works and be marked by appropriate signage notifying all site visitors that the subject trees and vegetation areas are protected. The fencing should be a minimum of a 1.8 metres high chain link or welded mesh fencing.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Bold" w:eastAsia="Times New Roman" w:hAnsi="Arial Bold" w:cs="Arial"/>
          <w:b/>
          <w:sz w:val="24"/>
        </w:rPr>
      </w:pPr>
      <w:r w:rsidRPr="00EA242A">
        <w:rPr>
          <w:rFonts w:ascii="Arial Bold" w:eastAsia="Times New Roman" w:hAnsi="Arial Bold" w:cs="Arial"/>
          <w:b/>
          <w:sz w:val="24"/>
        </w:rPr>
        <w:t>4.0 - During Works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The following conditions of consent shall be complied with during the construction phase of the development.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r w:rsidRPr="00EA242A">
        <w:rPr>
          <w:rFonts w:ascii="Arial" w:eastAsia="Times New Roman" w:hAnsi="Arial" w:cs="Arial"/>
        </w:rPr>
        <w:t>(1)</w:t>
      </w:r>
      <w:r w:rsidRPr="00EA242A">
        <w:rPr>
          <w:rFonts w:ascii="Arial" w:eastAsia="Times New Roman" w:hAnsi="Arial" w:cs="Arial"/>
        </w:rPr>
        <w:tab/>
      </w:r>
      <w:r w:rsidRPr="00EA242A">
        <w:rPr>
          <w:rFonts w:ascii="Arial" w:eastAsia="Times New Roman" w:hAnsi="Arial" w:cs="Arial"/>
          <w:b/>
        </w:rPr>
        <w:t xml:space="preserve">Work Hours </w:t>
      </w:r>
      <w:r w:rsidRPr="00EA242A">
        <w:rPr>
          <w:rFonts w:ascii="Arial" w:eastAsia="Times New Roman" w:hAnsi="Arial" w:cs="Arial"/>
        </w:rPr>
        <w:t xml:space="preserve">- </w:t>
      </w:r>
      <w:r w:rsidRPr="00EA242A">
        <w:rPr>
          <w:rFonts w:ascii="Arial" w:eastAsia="Times New Roman" w:hAnsi="Arial" w:cs="Arial"/>
          <w:color w:val="000000"/>
        </w:rPr>
        <w:t>All work (including delivery of materials) shall be:</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numPr>
          <w:ilvl w:val="0"/>
          <w:numId w:val="17"/>
        </w:numPr>
        <w:autoSpaceDE w:val="0"/>
        <w:autoSpaceDN w:val="0"/>
        <w:adjustRightInd w:val="0"/>
        <w:spacing w:after="0" w:line="240" w:lineRule="auto"/>
        <w:ind w:hanging="716"/>
        <w:jc w:val="both"/>
        <w:rPr>
          <w:rFonts w:ascii="Arial" w:eastAsia="Times New Roman" w:hAnsi="Arial" w:cs="Arial"/>
          <w:color w:val="000000"/>
        </w:rPr>
      </w:pPr>
      <w:r w:rsidRPr="00EA242A">
        <w:rPr>
          <w:rFonts w:ascii="Arial" w:eastAsia="Times New Roman" w:hAnsi="Arial" w:cs="Arial"/>
          <w:color w:val="000000"/>
        </w:rPr>
        <w:t>restricted to between the hours of 7am to 5pm Monday to Saturday (inclusive), and</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numPr>
          <w:ilvl w:val="0"/>
          <w:numId w:val="17"/>
        </w:numPr>
        <w:autoSpaceDE w:val="0"/>
        <w:autoSpaceDN w:val="0"/>
        <w:adjustRightInd w:val="0"/>
        <w:spacing w:after="0" w:line="240" w:lineRule="auto"/>
        <w:ind w:hanging="716"/>
        <w:jc w:val="both"/>
        <w:rPr>
          <w:rFonts w:ascii="Arial" w:eastAsia="Times New Roman" w:hAnsi="Arial" w:cs="Arial"/>
          <w:color w:val="000000"/>
        </w:rPr>
      </w:pPr>
      <w:r w:rsidRPr="00EA242A">
        <w:rPr>
          <w:rFonts w:ascii="Arial" w:eastAsia="Times New Roman" w:hAnsi="Arial" w:cs="Arial"/>
          <w:color w:val="000000"/>
        </w:rPr>
        <w:t>not carried out on Sundays or public holidays,</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autoSpaceDE w:val="0"/>
        <w:autoSpaceDN w:val="0"/>
        <w:adjustRightInd w:val="0"/>
        <w:spacing w:after="0" w:line="240" w:lineRule="auto"/>
        <w:ind w:firstLine="709"/>
        <w:jc w:val="both"/>
        <w:rPr>
          <w:rFonts w:ascii="Arial" w:eastAsia="Times New Roman" w:hAnsi="Arial" w:cs="Arial"/>
          <w:color w:val="000000"/>
        </w:rPr>
      </w:pPr>
      <w:r w:rsidRPr="00EA242A">
        <w:rPr>
          <w:rFonts w:ascii="Arial" w:eastAsia="Times New Roman" w:hAnsi="Arial" w:cs="Arial"/>
          <w:color w:val="000000"/>
        </w:rPr>
        <w:t>unless approved in writing by Council.</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(2)</w:t>
      </w:r>
      <w:r w:rsidRPr="00EA242A">
        <w:rPr>
          <w:rFonts w:ascii="Arial" w:eastAsia="Times New Roman" w:hAnsi="Arial" w:cs="Arial"/>
        </w:rPr>
        <w:tab/>
      </w:r>
      <w:r w:rsidRPr="00EA242A">
        <w:rPr>
          <w:rFonts w:ascii="Arial" w:eastAsia="Times New Roman" w:hAnsi="Arial" w:cs="Arial"/>
          <w:b/>
        </w:rPr>
        <w:t xml:space="preserve">Compliance with BCA </w:t>
      </w:r>
      <w:r w:rsidRPr="00EA242A">
        <w:rPr>
          <w:rFonts w:ascii="Arial" w:eastAsia="Times New Roman" w:hAnsi="Arial" w:cs="Arial"/>
        </w:rPr>
        <w:t>- All building work shall be carried out in accordance with the requirements of the BCA.</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color w:val="000000"/>
        </w:rPr>
      </w:pPr>
      <w:r w:rsidRPr="00EA242A">
        <w:rPr>
          <w:rFonts w:ascii="Arial" w:eastAsia="Times New Roman" w:hAnsi="Arial" w:cs="Arial"/>
        </w:rPr>
        <w:t>(3)</w:t>
      </w:r>
      <w:r w:rsidRPr="00EA242A">
        <w:rPr>
          <w:rFonts w:ascii="Arial" w:eastAsia="Times New Roman" w:hAnsi="Arial" w:cs="Arial"/>
        </w:rPr>
        <w:tab/>
      </w:r>
      <w:r w:rsidRPr="00EA242A">
        <w:rPr>
          <w:rFonts w:ascii="Arial" w:eastAsia="Times New Roman" w:hAnsi="Arial" w:cs="Arial"/>
          <w:b/>
        </w:rPr>
        <w:t xml:space="preserve">Excavations and Backfilling </w:t>
      </w:r>
      <w:r w:rsidRPr="00EA242A">
        <w:rPr>
          <w:rFonts w:ascii="Arial" w:eastAsia="Times New Roman" w:hAnsi="Arial" w:cs="Arial"/>
        </w:rPr>
        <w:t xml:space="preserve">- </w:t>
      </w:r>
      <w:r w:rsidRPr="00EA242A">
        <w:rPr>
          <w:rFonts w:ascii="Arial" w:eastAsia="Times New Roman" w:hAnsi="Arial" w:cs="Arial"/>
          <w:color w:val="000000"/>
        </w:rPr>
        <w:t xml:space="preserve">All excavations and backfilling associated with this development consent shall be executed safely, and be properly guarded and protected to prevent them from being dangerous to life or property, and in accordance with the design of a suitably qualified structural engineer. </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autoSpaceDE w:val="0"/>
        <w:autoSpaceDN w:val="0"/>
        <w:adjustRightInd w:val="0"/>
        <w:spacing w:after="0" w:line="240" w:lineRule="auto"/>
        <w:ind w:left="709"/>
        <w:jc w:val="both"/>
        <w:rPr>
          <w:rFonts w:ascii="Arial" w:eastAsia="Times New Roman" w:hAnsi="Arial" w:cs="Arial"/>
          <w:color w:val="000000"/>
        </w:rPr>
      </w:pPr>
      <w:r w:rsidRPr="00EA242A">
        <w:rPr>
          <w:rFonts w:ascii="Arial" w:eastAsia="Times New Roman" w:hAnsi="Arial" w:cs="Arial"/>
          <w:color w:val="000000"/>
        </w:rPr>
        <w:t>If an excavation extends below the level of the base of the footings of a building on an adjoining allotment, the person causing the excavation shall:</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numPr>
          <w:ilvl w:val="0"/>
          <w:numId w:val="18"/>
        </w:numPr>
        <w:spacing w:after="240" w:line="240" w:lineRule="auto"/>
        <w:ind w:left="1418" w:hanging="709"/>
        <w:jc w:val="both"/>
        <w:rPr>
          <w:rFonts w:ascii="Arial" w:eastAsia="Times New Roman" w:hAnsi="Arial" w:cs="Arial"/>
        </w:rPr>
      </w:pPr>
      <w:r w:rsidRPr="00EA242A">
        <w:rPr>
          <w:rFonts w:ascii="Arial" w:eastAsia="Times New Roman" w:hAnsi="Arial" w:cs="Arial"/>
        </w:rPr>
        <w:t xml:space="preserve">preserve and protect the building from damage; </w:t>
      </w:r>
    </w:p>
    <w:p w:rsidR="00EA242A" w:rsidRPr="00EA242A" w:rsidRDefault="00EA242A" w:rsidP="00DF0251">
      <w:pPr>
        <w:numPr>
          <w:ilvl w:val="0"/>
          <w:numId w:val="18"/>
        </w:numPr>
        <w:spacing w:after="240" w:line="240" w:lineRule="auto"/>
        <w:ind w:left="1418" w:hanging="709"/>
        <w:jc w:val="both"/>
        <w:rPr>
          <w:rFonts w:ascii="Arial" w:eastAsia="Times New Roman" w:hAnsi="Arial" w:cs="Arial"/>
        </w:rPr>
      </w:pPr>
      <w:r w:rsidRPr="00EA242A">
        <w:rPr>
          <w:rFonts w:ascii="Arial" w:eastAsia="Times New Roman" w:hAnsi="Arial" w:cs="Arial"/>
        </w:rPr>
        <w:t>if necessary, underpin and support the building in an approved manner; and</w:t>
      </w:r>
    </w:p>
    <w:p w:rsidR="00EA242A" w:rsidRPr="00EA242A" w:rsidRDefault="00EA242A" w:rsidP="00DF0251">
      <w:pPr>
        <w:numPr>
          <w:ilvl w:val="0"/>
          <w:numId w:val="18"/>
        </w:numPr>
        <w:spacing w:after="240" w:line="240" w:lineRule="auto"/>
        <w:ind w:left="1418" w:hanging="709"/>
        <w:jc w:val="both"/>
        <w:rPr>
          <w:rFonts w:ascii="Arial" w:eastAsia="Times New Roman" w:hAnsi="Arial" w:cs="Arial"/>
          <w:color w:val="000000"/>
        </w:rPr>
      </w:pPr>
      <w:r w:rsidRPr="00EA242A">
        <w:rPr>
          <w:rFonts w:ascii="Arial" w:eastAsia="Times New Roman" w:hAnsi="Arial" w:cs="Arial"/>
        </w:rPr>
        <w:lastRenderedPageBreak/>
        <w:t>give at least seven (7) days notice to the adjoining owner before excavating, of the intention to excavate</w:t>
      </w:r>
      <w:r w:rsidRPr="00EA242A">
        <w:rPr>
          <w:rFonts w:ascii="Arial" w:eastAsia="Times New Roman" w:hAnsi="Arial" w:cs="Arial"/>
          <w:color w:val="000000"/>
        </w:rPr>
        <w:t>.</w:t>
      </w:r>
    </w:p>
    <w:p w:rsidR="00EA242A" w:rsidRPr="00EA242A" w:rsidRDefault="00EA242A" w:rsidP="00DF0251">
      <w:pPr>
        <w:autoSpaceDE w:val="0"/>
        <w:autoSpaceDN w:val="0"/>
        <w:adjustRightInd w:val="0"/>
        <w:spacing w:after="0" w:line="240" w:lineRule="auto"/>
        <w:ind w:left="709"/>
        <w:jc w:val="both"/>
        <w:rPr>
          <w:rFonts w:ascii="Arial" w:eastAsia="Times New Roman" w:hAnsi="Arial" w:cs="Arial"/>
        </w:rPr>
      </w:pPr>
      <w:r w:rsidRPr="00EA242A">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autoSpaceDE w:val="0"/>
        <w:autoSpaceDN w:val="0"/>
        <w:adjustRightInd w:val="0"/>
        <w:spacing w:after="0" w:line="240" w:lineRule="auto"/>
        <w:ind w:left="709"/>
        <w:jc w:val="both"/>
        <w:rPr>
          <w:rFonts w:ascii="Arial" w:eastAsia="Times New Roman" w:hAnsi="Arial" w:cs="Arial"/>
          <w:color w:val="000000"/>
        </w:rPr>
      </w:pPr>
      <w:r w:rsidRPr="00EA242A">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b/>
          <w:bCs/>
          <w:color w:val="000000"/>
        </w:rPr>
      </w:pPr>
      <w:r w:rsidRPr="00EA242A">
        <w:rPr>
          <w:rFonts w:ascii="Arial" w:eastAsia="Times New Roman" w:hAnsi="Arial" w:cs="Arial"/>
          <w:color w:val="000000"/>
        </w:rPr>
        <w:t>(4)</w:t>
      </w:r>
      <w:r w:rsidRPr="00EA242A">
        <w:rPr>
          <w:rFonts w:ascii="Arial" w:eastAsia="Times New Roman" w:hAnsi="Arial" w:cs="Arial"/>
          <w:color w:val="000000"/>
        </w:rPr>
        <w:tab/>
      </w:r>
      <w:r w:rsidRPr="00EA242A">
        <w:rPr>
          <w:rFonts w:ascii="Arial" w:eastAsia="Times New Roman" w:hAnsi="Arial" w:cs="Arial"/>
          <w:b/>
          <w:bCs/>
          <w:color w:val="000000"/>
        </w:rPr>
        <w:t xml:space="preserve">Stormwater – Collection and Discharge Requirements </w:t>
      </w:r>
      <w:r w:rsidRPr="00EA242A">
        <w:rPr>
          <w:rFonts w:ascii="Arial" w:eastAsia="Times New Roman" w:hAnsi="Arial" w:cs="Arial"/>
          <w:color w:val="000000"/>
        </w:rPr>
        <w:t>– The roof of the subject building(s) shall be provided with guttering and down pipes and all drainage lines, including stormwater drainage lines from other areas and overflows from rainwater tanks be conveyed to the detention basin.</w:t>
      </w:r>
    </w:p>
    <w:p w:rsidR="00EA242A" w:rsidRPr="00EA242A" w:rsidRDefault="00EA242A" w:rsidP="00EA242A">
      <w:pPr>
        <w:autoSpaceDE w:val="0"/>
        <w:autoSpaceDN w:val="0"/>
        <w:adjustRightInd w:val="0"/>
        <w:spacing w:after="0" w:line="240" w:lineRule="auto"/>
        <w:jc w:val="both"/>
        <w:rPr>
          <w:rFonts w:ascii="Arial" w:eastAsia="Times New Roman" w:hAnsi="Arial" w:cs="Arial"/>
          <w:b/>
          <w:bCs/>
          <w:color w:val="000000"/>
        </w:rPr>
      </w:pPr>
    </w:p>
    <w:p w:rsidR="00EA242A" w:rsidRPr="00EA242A" w:rsidRDefault="00EA242A" w:rsidP="00DF0251">
      <w:pPr>
        <w:autoSpaceDE w:val="0"/>
        <w:autoSpaceDN w:val="0"/>
        <w:adjustRightInd w:val="0"/>
        <w:spacing w:after="0" w:line="240" w:lineRule="auto"/>
        <w:ind w:left="709" w:firstLine="11"/>
        <w:jc w:val="both"/>
        <w:rPr>
          <w:rFonts w:ascii="Arial" w:eastAsia="Times New Roman" w:hAnsi="Arial" w:cs="Arial"/>
          <w:color w:val="000000"/>
        </w:rPr>
      </w:pPr>
      <w:r w:rsidRPr="00EA242A">
        <w:rPr>
          <w:rFonts w:ascii="Arial" w:eastAsia="Times New Roman" w:hAnsi="Arial" w:cs="Arial"/>
          <w:color w:val="000000"/>
        </w:rPr>
        <w:t>All roof water shall be connected to the approved roofwater disposal system immediately after the roofing material has been fixed to the framing members. The principal certifier shall not permit construction works beyond the frame inspection stage until this work has been carried out.</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EA242A">
      <w:pPr>
        <w:spacing w:after="0" w:line="240" w:lineRule="auto"/>
        <w:jc w:val="both"/>
        <w:rPr>
          <w:rFonts w:ascii="Arial" w:eastAsia="Times New Roman" w:hAnsi="Arial" w:cs="Arial"/>
          <w:spacing w:val="-3"/>
        </w:rPr>
      </w:pPr>
      <w:r w:rsidRPr="00EA242A">
        <w:rPr>
          <w:rFonts w:ascii="Arial" w:eastAsia="Times New Roman" w:hAnsi="Arial" w:cs="Arial"/>
        </w:rPr>
        <w:t>(5)</w:t>
      </w:r>
      <w:r w:rsidRPr="00EA242A">
        <w:rPr>
          <w:rFonts w:ascii="Arial" w:eastAsia="Times New Roman" w:hAnsi="Arial" w:cs="Arial"/>
        </w:rPr>
        <w:tab/>
      </w:r>
      <w:r w:rsidRPr="00EA242A">
        <w:rPr>
          <w:rFonts w:ascii="Arial" w:eastAsia="Times New Roman" w:hAnsi="Arial" w:cs="Arial"/>
          <w:b/>
        </w:rPr>
        <w:t xml:space="preserve">Site Management </w:t>
      </w:r>
      <w:r w:rsidRPr="00EA242A">
        <w:rPr>
          <w:rFonts w:ascii="Arial" w:eastAsia="Times New Roman" w:hAnsi="Arial" w:cs="Arial"/>
        </w:rPr>
        <w:t xml:space="preserve">- </w:t>
      </w:r>
      <w:r w:rsidRPr="00EA242A">
        <w:rPr>
          <w:rFonts w:ascii="Arial" w:eastAsia="Times New Roman" w:hAnsi="Arial" w:cs="Arial"/>
          <w:spacing w:val="-3"/>
        </w:rPr>
        <w:t>The following practices are to be implemented during construction:</w:t>
      </w:r>
    </w:p>
    <w:p w:rsidR="00EA242A" w:rsidRPr="00EA242A" w:rsidRDefault="00EA242A" w:rsidP="00EA242A">
      <w:pPr>
        <w:spacing w:after="0" w:line="240" w:lineRule="auto"/>
        <w:jc w:val="both"/>
        <w:rPr>
          <w:rFonts w:ascii="Arial" w:eastAsia="Times New Roman" w:hAnsi="Arial" w:cs="Arial"/>
          <w:spacing w:val="-3"/>
        </w:rPr>
      </w:pPr>
    </w:p>
    <w:p w:rsidR="00EA242A" w:rsidRPr="00EA242A" w:rsidRDefault="00EA242A" w:rsidP="00DF0251">
      <w:pPr>
        <w:numPr>
          <w:ilvl w:val="0"/>
          <w:numId w:val="19"/>
        </w:numPr>
        <w:spacing w:after="240" w:line="240" w:lineRule="auto"/>
        <w:ind w:left="1418" w:hanging="709"/>
        <w:jc w:val="both"/>
        <w:rPr>
          <w:rFonts w:ascii="Arial" w:eastAsia="Times New Roman" w:hAnsi="Arial" w:cs="Arial"/>
        </w:rPr>
      </w:pPr>
      <w:r w:rsidRPr="00EA242A">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EA242A" w:rsidRPr="00EA242A" w:rsidRDefault="00EA242A" w:rsidP="00DF0251">
      <w:pPr>
        <w:numPr>
          <w:ilvl w:val="0"/>
          <w:numId w:val="19"/>
        </w:numPr>
        <w:spacing w:after="240" w:line="240" w:lineRule="auto"/>
        <w:ind w:left="1418" w:hanging="709"/>
        <w:jc w:val="both"/>
        <w:rPr>
          <w:rFonts w:ascii="Arial" w:eastAsia="Times New Roman" w:hAnsi="Arial" w:cs="Arial"/>
        </w:rPr>
      </w:pPr>
      <w:r w:rsidRPr="00EA242A">
        <w:rPr>
          <w:rFonts w:ascii="Arial" w:eastAsia="Times New Roman" w:hAnsi="Arial" w:cs="Arial"/>
        </w:rPr>
        <w:t>builder’s operations such as brick cutting, washing tools, concreting and bricklaying shall be confined to the building allotment.  All pollutants from these activities shall be contained on site and disposed of in an appropriate manner;</w:t>
      </w:r>
    </w:p>
    <w:p w:rsidR="00EA242A" w:rsidRPr="00EA242A" w:rsidRDefault="00EA242A" w:rsidP="00DF0251">
      <w:pPr>
        <w:numPr>
          <w:ilvl w:val="0"/>
          <w:numId w:val="19"/>
        </w:numPr>
        <w:spacing w:after="240" w:line="240" w:lineRule="auto"/>
        <w:ind w:left="1418" w:hanging="709"/>
        <w:jc w:val="both"/>
        <w:rPr>
          <w:rFonts w:ascii="Arial" w:eastAsia="Times New Roman" w:hAnsi="Arial" w:cs="Arial"/>
        </w:rPr>
      </w:pPr>
      <w:r w:rsidRPr="00EA242A">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EA242A" w:rsidRPr="00EA242A" w:rsidRDefault="00EA242A" w:rsidP="00DF0251">
      <w:pPr>
        <w:numPr>
          <w:ilvl w:val="0"/>
          <w:numId w:val="19"/>
        </w:numPr>
        <w:spacing w:after="240" w:line="240" w:lineRule="auto"/>
        <w:ind w:left="1418" w:hanging="709"/>
        <w:jc w:val="both"/>
        <w:rPr>
          <w:rFonts w:ascii="Arial" w:eastAsia="Times New Roman" w:hAnsi="Arial" w:cs="Arial"/>
        </w:rPr>
      </w:pPr>
      <w:r w:rsidRPr="00EA242A">
        <w:rPr>
          <w:rFonts w:ascii="Arial" w:eastAsia="Times New Roman" w:hAnsi="Arial" w:cs="Arial"/>
        </w:rPr>
        <w:t>a waste storage area shall be located on the site;</w:t>
      </w:r>
    </w:p>
    <w:p w:rsidR="00EA242A" w:rsidRPr="00EA242A" w:rsidRDefault="00EA242A" w:rsidP="00DF0251">
      <w:pPr>
        <w:numPr>
          <w:ilvl w:val="0"/>
          <w:numId w:val="19"/>
        </w:numPr>
        <w:spacing w:after="240" w:line="240" w:lineRule="auto"/>
        <w:ind w:left="1418" w:hanging="709"/>
        <w:jc w:val="both"/>
        <w:rPr>
          <w:rFonts w:ascii="Arial" w:eastAsia="Times New Roman" w:hAnsi="Arial" w:cs="Arial"/>
        </w:rPr>
      </w:pPr>
      <w:r w:rsidRPr="00EA242A">
        <w:rPr>
          <w:rFonts w:ascii="Arial" w:eastAsia="Times New Roman" w:hAnsi="Arial" w:cs="Arial"/>
        </w:rPr>
        <w:t>all building materials, plant, equipment and waste control containers shall be placed on the building site.  Building materials, plant and equipment (including water closets), shall not to be placed on public property (footpaths, roadways, public reserves, etc);</w:t>
      </w:r>
    </w:p>
    <w:p w:rsidR="00EA242A" w:rsidRPr="00EA242A" w:rsidRDefault="00EA242A" w:rsidP="00DF0251">
      <w:pPr>
        <w:numPr>
          <w:ilvl w:val="0"/>
          <w:numId w:val="19"/>
        </w:numPr>
        <w:spacing w:after="240" w:line="240" w:lineRule="auto"/>
        <w:ind w:left="1418" w:hanging="709"/>
        <w:jc w:val="both"/>
        <w:rPr>
          <w:rFonts w:ascii="Arial" w:eastAsia="Times New Roman" w:hAnsi="Arial" w:cs="Arial"/>
          <w:lang w:eastAsia="en-AU"/>
        </w:rPr>
      </w:pPr>
      <w:r w:rsidRPr="00EA242A">
        <w:rPr>
          <w:rFonts w:ascii="Arial" w:eastAsia="Times New Roman" w:hAnsi="Arial" w:cs="Arial"/>
        </w:rPr>
        <w:t xml:space="preserve">toilet facilities shall be provided at, or in the vicinity of, the work site at the rate of 1 toilet for every 20 persons or part thereof employed at the site. </w:t>
      </w:r>
      <w:r w:rsidRPr="00EA242A">
        <w:rPr>
          <w:rFonts w:ascii="Arial" w:eastAsia="Times New Roman" w:hAnsi="Arial" w:cs="Arial"/>
          <w:lang w:eastAsia="en-AU"/>
        </w:rPr>
        <w:t>Each toilet shall:</w:t>
      </w:r>
    </w:p>
    <w:p w:rsidR="00EA242A" w:rsidRPr="00EA242A" w:rsidRDefault="00EA242A" w:rsidP="00DF0251">
      <w:pPr>
        <w:numPr>
          <w:ilvl w:val="2"/>
          <w:numId w:val="20"/>
        </w:numPr>
        <w:spacing w:after="120" w:line="240" w:lineRule="auto"/>
        <w:ind w:left="2127" w:hanging="709"/>
        <w:jc w:val="both"/>
        <w:rPr>
          <w:rFonts w:ascii="Arial" w:eastAsia="Times New Roman" w:hAnsi="Arial" w:cs="Arial"/>
          <w:lang w:eastAsia="en-AU"/>
        </w:rPr>
      </w:pPr>
      <w:r w:rsidRPr="00EA242A">
        <w:rPr>
          <w:rFonts w:ascii="Arial" w:eastAsia="Times New Roman" w:hAnsi="Arial" w:cs="Arial"/>
          <w:lang w:eastAsia="en-AU"/>
        </w:rPr>
        <w:t>be a standard flushing toilet connected to a public sewer; or</w:t>
      </w:r>
    </w:p>
    <w:p w:rsidR="00EA242A" w:rsidRPr="00EA242A" w:rsidRDefault="00EA242A" w:rsidP="00DF0251">
      <w:pPr>
        <w:numPr>
          <w:ilvl w:val="2"/>
          <w:numId w:val="20"/>
        </w:numPr>
        <w:spacing w:after="120" w:line="240" w:lineRule="auto"/>
        <w:ind w:left="2127" w:hanging="709"/>
        <w:jc w:val="both"/>
        <w:rPr>
          <w:rFonts w:ascii="Arial" w:eastAsia="Times New Roman" w:hAnsi="Arial" w:cs="Arial"/>
          <w:lang w:eastAsia="en-AU"/>
        </w:rPr>
      </w:pPr>
      <w:r w:rsidRPr="00EA242A">
        <w:rPr>
          <w:rFonts w:ascii="Arial" w:eastAsia="Times New Roman" w:hAnsi="Arial" w:cs="Arial"/>
          <w:lang w:eastAsia="en-AU"/>
        </w:rPr>
        <w:t xml:space="preserve">have an on-site effluent disposal system approved under the </w:t>
      </w:r>
      <w:r w:rsidRPr="00EA242A">
        <w:rPr>
          <w:rFonts w:ascii="Arial" w:eastAsia="Times New Roman" w:hAnsi="Arial" w:cs="Arial"/>
          <w:i/>
          <w:lang w:eastAsia="en-AU"/>
        </w:rPr>
        <w:t>Local Government Act 1993</w:t>
      </w:r>
      <w:r w:rsidRPr="00EA242A">
        <w:rPr>
          <w:rFonts w:ascii="Arial" w:eastAsia="Times New Roman" w:hAnsi="Arial" w:cs="Arial"/>
          <w:lang w:eastAsia="en-AU"/>
        </w:rPr>
        <w:t>; or</w:t>
      </w:r>
    </w:p>
    <w:p w:rsidR="00EA242A" w:rsidRPr="00EA242A" w:rsidRDefault="00EA242A" w:rsidP="00DF0251">
      <w:pPr>
        <w:numPr>
          <w:ilvl w:val="2"/>
          <w:numId w:val="20"/>
        </w:numPr>
        <w:spacing w:after="0" w:line="240" w:lineRule="auto"/>
        <w:ind w:left="2127" w:hanging="709"/>
        <w:jc w:val="both"/>
        <w:rPr>
          <w:rFonts w:ascii="Arial" w:eastAsia="Times New Roman" w:hAnsi="Arial" w:cs="Arial"/>
        </w:rPr>
      </w:pPr>
      <w:r w:rsidRPr="00EA242A">
        <w:rPr>
          <w:rFonts w:ascii="Arial" w:eastAsia="Times New Roman" w:hAnsi="Arial" w:cs="Arial"/>
          <w:lang w:eastAsia="en-AU"/>
        </w:rPr>
        <w:t xml:space="preserve">be a temporary chemical closet approved under the </w:t>
      </w:r>
      <w:r w:rsidRPr="00EA242A">
        <w:rPr>
          <w:rFonts w:ascii="Arial" w:eastAsia="Times New Roman" w:hAnsi="Arial" w:cs="Arial"/>
          <w:i/>
          <w:lang w:eastAsia="en-AU"/>
        </w:rPr>
        <w:t>Local Government Act 1993</w:t>
      </w:r>
      <w:r w:rsidRPr="00EA242A">
        <w:rPr>
          <w:rFonts w:ascii="Arial" w:eastAsia="Times New Roman" w:hAnsi="Arial" w:cs="Arial"/>
          <w:lang w:eastAsia="en-AU"/>
        </w:rPr>
        <w:t>.</w:t>
      </w:r>
    </w:p>
    <w:p w:rsidR="00EA242A" w:rsidRPr="00EA242A" w:rsidRDefault="00EA242A" w:rsidP="00EA242A">
      <w:pPr>
        <w:spacing w:after="0" w:line="240" w:lineRule="auto"/>
        <w:jc w:val="both"/>
        <w:rPr>
          <w:rFonts w:ascii="Arial" w:eastAsia="Times New Roman" w:hAnsi="Arial" w:cs="Arial"/>
          <w:b/>
          <w:bCs/>
          <w:spacing w:val="-3"/>
        </w:rPr>
      </w:pPr>
    </w:p>
    <w:p w:rsidR="00EA242A" w:rsidRPr="00EA242A" w:rsidRDefault="00EA242A" w:rsidP="00DF0251">
      <w:pPr>
        <w:spacing w:after="0" w:line="240" w:lineRule="auto"/>
        <w:ind w:left="720" w:hanging="720"/>
        <w:jc w:val="both"/>
        <w:rPr>
          <w:rFonts w:ascii="Arial" w:eastAsia="Times New Roman" w:hAnsi="Arial" w:cs="Arial"/>
          <w:b/>
          <w:bCs/>
          <w:spacing w:val="-3"/>
        </w:rPr>
      </w:pPr>
      <w:r w:rsidRPr="00EA242A">
        <w:rPr>
          <w:rFonts w:ascii="Arial" w:eastAsia="Times New Roman" w:hAnsi="Arial" w:cs="Arial"/>
        </w:rPr>
        <w:lastRenderedPageBreak/>
        <w:t>(6)</w:t>
      </w:r>
      <w:r w:rsidRPr="00EA242A">
        <w:rPr>
          <w:rFonts w:ascii="Arial" w:eastAsia="Times New Roman" w:hAnsi="Arial" w:cs="Arial"/>
          <w:b/>
          <w:bCs/>
        </w:rPr>
        <w:tab/>
        <w:t xml:space="preserve">Finished Floor Level - </w:t>
      </w:r>
      <w:r w:rsidRPr="00EA242A">
        <w:rPr>
          <w:rFonts w:ascii="Arial" w:eastAsia="Times New Roman" w:hAnsi="Arial" w:cs="Arial"/>
          <w:spacing w:val="-3"/>
        </w:rPr>
        <w:t xml:space="preserve">A survey report </w:t>
      </w:r>
      <w:r w:rsidRPr="00EA242A">
        <w:rPr>
          <w:rFonts w:ascii="Arial" w:eastAsia="Times New Roman" w:hAnsi="Arial" w:cs="Arial"/>
        </w:rPr>
        <w:t xml:space="preserve">prepared by a registered land surveyor </w:t>
      </w:r>
      <w:r w:rsidRPr="00EA242A">
        <w:rPr>
          <w:rFonts w:ascii="Arial" w:eastAsia="Times New Roman" w:hAnsi="Arial" w:cs="Arial"/>
          <w:spacing w:val="-3"/>
        </w:rPr>
        <w:t>confirming that the proposed floor level is at or above RL77.2 metres AHD, shall be</w:t>
      </w:r>
      <w:r w:rsidRPr="00EA242A">
        <w:rPr>
          <w:rFonts w:ascii="Arial" w:eastAsia="Times New Roman" w:hAnsi="Arial" w:cs="Arial"/>
          <w:b/>
          <w:bCs/>
          <w:spacing w:val="-3"/>
        </w:rPr>
        <w:t xml:space="preserve"> </w:t>
      </w:r>
      <w:r w:rsidRPr="00EA242A">
        <w:rPr>
          <w:rFonts w:ascii="Arial" w:eastAsia="Times New Roman" w:hAnsi="Arial" w:cs="Arial"/>
        </w:rPr>
        <w:t>provided to the principal certifier</w:t>
      </w:r>
      <w:r w:rsidRPr="00EA242A">
        <w:rPr>
          <w:rFonts w:ascii="Arial" w:eastAsia="Times New Roman" w:hAnsi="Arial" w:cs="Arial"/>
          <w:spacing w:val="-3"/>
        </w:rPr>
        <w:t xml:space="preserve"> prior to construction proceeding above that level.</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4A3C">
      <w:pPr>
        <w:spacing w:after="0" w:line="240" w:lineRule="auto"/>
        <w:ind w:left="720" w:hanging="720"/>
        <w:jc w:val="both"/>
        <w:rPr>
          <w:rFonts w:ascii="Arial" w:eastAsia="Times New Roman" w:hAnsi="Arial" w:cs="Arial"/>
        </w:rPr>
      </w:pPr>
      <w:r w:rsidRPr="00EA242A">
        <w:rPr>
          <w:rFonts w:ascii="Arial" w:eastAsia="Times New Roman" w:hAnsi="Arial" w:cs="Arial"/>
        </w:rPr>
        <w:t>(7)</w:t>
      </w:r>
      <w:r w:rsidRPr="00EA242A">
        <w:rPr>
          <w:rFonts w:ascii="Arial" w:eastAsia="Times New Roman" w:hAnsi="Arial" w:cs="Arial"/>
        </w:rPr>
        <w:tab/>
      </w:r>
      <w:r w:rsidRPr="00EA242A">
        <w:rPr>
          <w:rFonts w:ascii="Arial" w:eastAsia="Times New Roman" w:hAnsi="Arial" w:cs="Arial"/>
          <w:b/>
          <w:spacing w:val="-3"/>
        </w:rPr>
        <w:t>Building Height</w:t>
      </w:r>
      <w:r w:rsidRPr="00EA242A">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EA242A">
        <w:rPr>
          <w:rFonts w:ascii="Arial" w:eastAsia="Times New Roman" w:hAnsi="Arial" w:cs="Arial"/>
          <w:spacing w:val="-3"/>
        </w:rPr>
        <w:t xml:space="preserve"> </w:t>
      </w:r>
      <w:r w:rsidRPr="00EA242A">
        <w:rPr>
          <w:rFonts w:ascii="Arial" w:eastAsia="Times New Roman" w:hAnsi="Arial" w:cs="Arial"/>
        </w:rPr>
        <w:t>prior to the development proceeding beyond frame stage.</w:t>
      </w: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(8)</w:t>
      </w:r>
      <w:r w:rsidRPr="00EA242A">
        <w:rPr>
          <w:rFonts w:ascii="Arial" w:eastAsia="Times New Roman" w:hAnsi="Arial" w:cs="Arial"/>
        </w:rPr>
        <w:tab/>
      </w:r>
      <w:r w:rsidRPr="00EA242A">
        <w:rPr>
          <w:rFonts w:ascii="Arial" w:eastAsia="Times New Roman" w:hAnsi="Arial" w:cs="Arial"/>
          <w:b/>
        </w:rPr>
        <w:t xml:space="preserve">Survey Report </w:t>
      </w:r>
      <w:r w:rsidRPr="00EA242A">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EA242A">
        <w:rPr>
          <w:rFonts w:ascii="Arial" w:eastAsia="Times New Roman" w:hAnsi="Arial" w:cs="Arial"/>
          <w:spacing w:val="-3"/>
        </w:rPr>
        <w:t xml:space="preserve"> </w:t>
      </w:r>
      <w:r w:rsidRPr="00EA242A">
        <w:rPr>
          <w:rFonts w:ascii="Arial" w:eastAsia="Times New Roman" w:hAnsi="Arial" w:cs="Arial"/>
        </w:rPr>
        <w:t>prior to the pouring of concrete.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Cambria" w:hAnsi="Arial" w:cs="Arial"/>
        </w:rPr>
      </w:pPr>
      <w:r w:rsidRPr="00EA242A">
        <w:rPr>
          <w:rFonts w:ascii="Arial" w:eastAsia="Times New Roman" w:hAnsi="Arial" w:cs="Arial"/>
        </w:rPr>
        <w:t>(9)</w:t>
      </w:r>
      <w:r w:rsidRPr="00EA242A">
        <w:rPr>
          <w:rFonts w:ascii="Arial" w:eastAsia="Times New Roman" w:hAnsi="Arial" w:cs="Arial"/>
        </w:rPr>
        <w:tab/>
      </w:r>
      <w:r w:rsidRPr="00EA242A">
        <w:rPr>
          <w:rFonts w:ascii="Arial" w:eastAsia="Cambria" w:hAnsi="Arial" w:cs="Arial"/>
          <w:b/>
        </w:rPr>
        <w:t>Traffic Management Plan Implementation</w:t>
      </w:r>
      <w:r w:rsidRPr="00EA242A">
        <w:rPr>
          <w:rFonts w:ascii="Arial" w:eastAsia="Times New Roman" w:hAnsi="Arial" w:cs="Arial"/>
        </w:rPr>
        <w:t xml:space="preserve"> - </w:t>
      </w:r>
      <w:r w:rsidRPr="00EA242A">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EA242A" w:rsidRPr="00EA242A" w:rsidRDefault="00EA242A" w:rsidP="00EA242A">
      <w:pPr>
        <w:spacing w:after="0" w:line="240" w:lineRule="auto"/>
        <w:jc w:val="both"/>
        <w:rPr>
          <w:rFonts w:ascii="Arial" w:eastAsia="Cambria" w:hAnsi="Arial" w:cs="Arial"/>
        </w:rPr>
      </w:pPr>
    </w:p>
    <w:p w:rsidR="00EA242A" w:rsidRPr="00EA242A" w:rsidRDefault="00EA242A" w:rsidP="00DF0251">
      <w:pPr>
        <w:spacing w:after="240" w:line="240" w:lineRule="auto"/>
        <w:ind w:left="720" w:hanging="720"/>
        <w:jc w:val="both"/>
        <w:rPr>
          <w:rFonts w:ascii="Arial" w:eastAsia="Cambria" w:hAnsi="Arial" w:cs="Arial"/>
        </w:rPr>
      </w:pPr>
      <w:r w:rsidRPr="00EA242A">
        <w:rPr>
          <w:rFonts w:ascii="Arial" w:eastAsia="Times New Roman" w:hAnsi="Arial" w:cs="Arial"/>
        </w:rPr>
        <w:t>(10)</w:t>
      </w:r>
      <w:r w:rsidRPr="00EA242A">
        <w:rPr>
          <w:rFonts w:ascii="Arial" w:eastAsia="Times New Roman" w:hAnsi="Arial" w:cs="Arial"/>
        </w:rPr>
        <w:tab/>
      </w:r>
      <w:r w:rsidRPr="00EA242A">
        <w:rPr>
          <w:rFonts w:ascii="Arial" w:eastAsia="Times New Roman" w:hAnsi="Arial" w:cs="Arial"/>
          <w:b/>
        </w:rPr>
        <w:t>Site Signage</w:t>
      </w:r>
      <w:r w:rsidRPr="00EA242A">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EA242A">
        <w:rPr>
          <w:rFonts w:ascii="Arial" w:eastAsia="Cambria" w:hAnsi="Arial" w:cs="Arial"/>
        </w:rPr>
        <w:t>follows:</w:t>
      </w:r>
    </w:p>
    <w:p w:rsidR="00EA242A" w:rsidRPr="00EA242A" w:rsidRDefault="00EA242A" w:rsidP="00DF0251">
      <w:pPr>
        <w:spacing w:after="0" w:line="240" w:lineRule="auto"/>
        <w:ind w:left="720"/>
        <w:jc w:val="both"/>
        <w:rPr>
          <w:rFonts w:ascii="Arial" w:eastAsia="Cambria" w:hAnsi="Arial" w:cs="Arial"/>
          <w:i/>
        </w:rPr>
      </w:pPr>
      <w:r w:rsidRPr="00EA242A">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EA242A" w:rsidRPr="00EA242A" w:rsidRDefault="00EA242A" w:rsidP="00EA242A">
      <w:pPr>
        <w:spacing w:after="0" w:line="240" w:lineRule="auto"/>
        <w:jc w:val="both"/>
        <w:rPr>
          <w:rFonts w:ascii="Arial" w:eastAsia="Cambria" w:hAnsi="Arial" w:cs="Arial"/>
        </w:rPr>
      </w:pPr>
    </w:p>
    <w:p w:rsidR="00EA242A" w:rsidRPr="00EA242A" w:rsidRDefault="00EA242A" w:rsidP="00DF0251">
      <w:pPr>
        <w:spacing w:after="0" w:line="240" w:lineRule="auto"/>
        <w:ind w:left="720"/>
        <w:jc w:val="both"/>
        <w:rPr>
          <w:rFonts w:ascii="Arial" w:eastAsia="Cambria" w:hAnsi="Arial" w:cs="Arial"/>
        </w:rPr>
      </w:pPr>
      <w:r w:rsidRPr="00EA242A">
        <w:rPr>
          <w:rFonts w:ascii="Arial" w:eastAsia="Cambria" w:hAnsi="Arial" w:cs="Arial"/>
        </w:rPr>
        <w:t>The wording shall be a minimum of 120mm high and the remainder a minimum of 60mm high.  The warning and fine details shall be in red bold capitals and the remaining words in dark coloured lower case letters on a white background, surrounded by a red border.</w:t>
      </w:r>
    </w:p>
    <w:p w:rsidR="00EA242A" w:rsidRPr="00EA242A" w:rsidRDefault="00EA242A" w:rsidP="00EA242A">
      <w:pPr>
        <w:spacing w:after="0" w:line="240" w:lineRule="auto"/>
        <w:jc w:val="both"/>
        <w:rPr>
          <w:rFonts w:ascii="Arial" w:eastAsia="Cambria" w:hAnsi="Arial" w:cs="Arial"/>
        </w:rPr>
      </w:pPr>
    </w:p>
    <w:p w:rsidR="00EA242A" w:rsidRPr="00EA242A" w:rsidRDefault="00EA242A" w:rsidP="00EA242A">
      <w:pPr>
        <w:spacing w:after="0" w:line="240" w:lineRule="auto"/>
        <w:jc w:val="both"/>
        <w:rPr>
          <w:rFonts w:ascii="Arial" w:eastAsia="Times New Roman" w:hAnsi="Arial" w:cs="Arial"/>
          <w:spacing w:val="-3"/>
        </w:rPr>
      </w:pPr>
      <w:r w:rsidRPr="00EA242A">
        <w:rPr>
          <w:rFonts w:ascii="Arial" w:eastAsia="Times New Roman" w:hAnsi="Arial" w:cs="Arial"/>
        </w:rPr>
        <w:t>(11)</w:t>
      </w:r>
      <w:r w:rsidRPr="00EA242A">
        <w:rPr>
          <w:rFonts w:ascii="Arial" w:eastAsia="Times New Roman" w:hAnsi="Arial" w:cs="Arial"/>
        </w:rPr>
        <w:tab/>
      </w:r>
      <w:r w:rsidRPr="00EA242A">
        <w:rPr>
          <w:rFonts w:ascii="Arial" w:eastAsia="Times New Roman" w:hAnsi="Arial" w:cs="Arial"/>
          <w:b/>
        </w:rPr>
        <w:t xml:space="preserve">Vehicles Leaving the Site </w:t>
      </w:r>
      <w:r w:rsidRPr="00EA242A">
        <w:rPr>
          <w:rFonts w:ascii="Arial" w:eastAsia="Times New Roman" w:hAnsi="Arial" w:cs="Arial"/>
        </w:rPr>
        <w:t xml:space="preserve">- </w:t>
      </w:r>
      <w:r w:rsidRPr="00EA242A">
        <w:rPr>
          <w:rFonts w:ascii="Arial" w:eastAsia="Times New Roman" w:hAnsi="Arial" w:cs="Arial"/>
          <w:spacing w:val="-3"/>
        </w:rPr>
        <w:t>The construction supervisor must ensure that:</w:t>
      </w:r>
    </w:p>
    <w:p w:rsidR="00EA242A" w:rsidRPr="00EA242A" w:rsidRDefault="00EA242A" w:rsidP="00EA242A">
      <w:pPr>
        <w:spacing w:after="0" w:line="240" w:lineRule="auto"/>
        <w:jc w:val="both"/>
        <w:rPr>
          <w:rFonts w:ascii="Arial" w:eastAsia="Times New Roman" w:hAnsi="Arial" w:cs="Arial"/>
          <w:spacing w:val="-3"/>
        </w:rPr>
      </w:pPr>
    </w:p>
    <w:p w:rsidR="00EA242A" w:rsidRPr="00EA242A" w:rsidRDefault="00EA242A" w:rsidP="00DF0251">
      <w:pPr>
        <w:numPr>
          <w:ilvl w:val="0"/>
          <w:numId w:val="21"/>
        </w:numPr>
        <w:spacing w:after="240" w:line="240" w:lineRule="auto"/>
        <w:ind w:left="1418" w:hanging="709"/>
        <w:jc w:val="both"/>
        <w:rPr>
          <w:rFonts w:ascii="Arial" w:eastAsia="Times New Roman" w:hAnsi="Arial" w:cs="Arial"/>
        </w:rPr>
      </w:pPr>
      <w:r w:rsidRPr="00EA242A">
        <w:rPr>
          <w:rFonts w:ascii="Arial" w:eastAsia="Times New Roman" w:hAnsi="Arial" w:cs="Arial"/>
        </w:rPr>
        <w:t>all vehicles transporting material from the site cover such material so as to minimise sediment transfer;</w:t>
      </w:r>
    </w:p>
    <w:p w:rsidR="00EA242A" w:rsidRPr="00EA242A" w:rsidRDefault="00EA242A" w:rsidP="00DF0251">
      <w:pPr>
        <w:numPr>
          <w:ilvl w:val="0"/>
          <w:numId w:val="21"/>
        </w:numPr>
        <w:spacing w:after="240" w:line="240" w:lineRule="auto"/>
        <w:ind w:firstLine="349"/>
        <w:jc w:val="both"/>
        <w:rPr>
          <w:rFonts w:ascii="Arial" w:eastAsia="Times New Roman" w:hAnsi="Arial" w:cs="Arial"/>
        </w:rPr>
      </w:pPr>
      <w:r w:rsidRPr="00EA242A">
        <w:rPr>
          <w:rFonts w:ascii="Arial" w:eastAsia="Times New Roman" w:hAnsi="Arial" w:cs="Arial"/>
        </w:rPr>
        <w:t>the wheels of vehicles leaving the site:</w:t>
      </w:r>
    </w:p>
    <w:p w:rsidR="00EA242A" w:rsidRPr="00EA242A" w:rsidRDefault="00EA242A" w:rsidP="00DF0251">
      <w:pPr>
        <w:numPr>
          <w:ilvl w:val="2"/>
          <w:numId w:val="22"/>
        </w:numPr>
        <w:spacing w:after="120" w:line="240" w:lineRule="auto"/>
        <w:ind w:left="2127" w:hanging="709"/>
        <w:jc w:val="both"/>
        <w:rPr>
          <w:rFonts w:ascii="Arial" w:eastAsia="Times New Roman" w:hAnsi="Arial" w:cs="Arial"/>
          <w:lang w:eastAsia="en-AU"/>
        </w:rPr>
      </w:pPr>
      <w:r w:rsidRPr="00EA242A">
        <w:rPr>
          <w:rFonts w:ascii="Arial" w:eastAsia="Times New Roman" w:hAnsi="Arial" w:cs="Arial"/>
          <w:lang w:eastAsia="en-AU"/>
        </w:rPr>
        <w:t>do not track soil and other waste material onto any public road adjoining the site; and</w:t>
      </w:r>
    </w:p>
    <w:p w:rsidR="00EA242A" w:rsidRPr="00EA242A" w:rsidRDefault="00EA242A" w:rsidP="00DF0251">
      <w:pPr>
        <w:numPr>
          <w:ilvl w:val="2"/>
          <w:numId w:val="22"/>
        </w:numPr>
        <w:spacing w:after="0" w:line="240" w:lineRule="auto"/>
        <w:ind w:left="2127" w:hanging="709"/>
        <w:jc w:val="both"/>
        <w:rPr>
          <w:rFonts w:ascii="Arial" w:eastAsia="Times New Roman" w:hAnsi="Arial" w:cs="Arial"/>
          <w:lang w:eastAsia="en-AU"/>
        </w:rPr>
      </w:pPr>
      <w:r w:rsidRPr="00EA242A">
        <w:rPr>
          <w:rFonts w:ascii="Arial" w:eastAsia="Times New Roman" w:hAnsi="Arial" w:cs="Arial"/>
          <w:lang w:eastAsia="en-AU"/>
        </w:rPr>
        <w:t>fully traverse the site’s stabilised access point.</w:t>
      </w:r>
    </w:p>
    <w:p w:rsidR="00EA242A" w:rsidRPr="00EA242A" w:rsidRDefault="00EA242A" w:rsidP="00EA242A">
      <w:pPr>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left="720" w:hanging="720"/>
        <w:jc w:val="both"/>
        <w:rPr>
          <w:rFonts w:ascii="Arial" w:eastAsia="Times New Roman" w:hAnsi="Arial" w:cs="Arial"/>
          <w:spacing w:val="-3"/>
        </w:rPr>
      </w:pPr>
      <w:r w:rsidRPr="00EA242A">
        <w:rPr>
          <w:rFonts w:ascii="Arial" w:eastAsia="Times New Roman" w:hAnsi="Arial" w:cs="Arial"/>
        </w:rPr>
        <w:t>(12)</w:t>
      </w:r>
      <w:r w:rsidRPr="00EA242A">
        <w:rPr>
          <w:rFonts w:ascii="Arial" w:eastAsia="Times New Roman" w:hAnsi="Arial" w:cs="Arial"/>
        </w:rPr>
        <w:tab/>
      </w:r>
      <w:r w:rsidRPr="00EA242A">
        <w:rPr>
          <w:rFonts w:ascii="Arial" w:eastAsia="Times New Roman" w:hAnsi="Arial" w:cs="Arial"/>
          <w:b/>
        </w:rPr>
        <w:t xml:space="preserve">Fill Compaction </w:t>
      </w:r>
      <w:r w:rsidRPr="00EA242A">
        <w:rPr>
          <w:rFonts w:ascii="Arial" w:eastAsia="Times New Roman" w:hAnsi="Arial" w:cs="Arial"/>
        </w:rPr>
        <w:t xml:space="preserve">- </w:t>
      </w:r>
      <w:r w:rsidRPr="00EA242A">
        <w:rPr>
          <w:rFonts w:ascii="Arial" w:eastAsia="Times New Roman" w:hAnsi="Arial" w:cs="Arial"/>
          <w:spacing w:val="-3"/>
        </w:rPr>
        <w:t>All fill must be compacted in accordance with Camden Council’s current Engineering Design Specifications.</w:t>
      </w:r>
    </w:p>
    <w:p w:rsidR="00EA242A" w:rsidRPr="00EA242A" w:rsidRDefault="00EA242A" w:rsidP="00EA242A">
      <w:pPr>
        <w:spacing w:after="0" w:line="240" w:lineRule="auto"/>
        <w:jc w:val="both"/>
        <w:rPr>
          <w:rFonts w:ascii="Arial" w:eastAsia="Times New Roman" w:hAnsi="Arial" w:cs="Arial"/>
          <w:spacing w:val="-3"/>
        </w:rPr>
      </w:pPr>
    </w:p>
    <w:p w:rsidR="00EA242A" w:rsidRPr="00EA242A" w:rsidRDefault="00EA242A" w:rsidP="00DF0251">
      <w:pPr>
        <w:tabs>
          <w:tab w:val="left" w:pos="709"/>
          <w:tab w:val="left" w:pos="1418"/>
          <w:tab w:val="left" w:pos="2126"/>
        </w:tabs>
        <w:spacing w:after="0" w:line="240" w:lineRule="auto"/>
        <w:ind w:left="705" w:hanging="705"/>
        <w:jc w:val="both"/>
        <w:rPr>
          <w:rFonts w:ascii="Arial" w:eastAsia="Times New Roman" w:hAnsi="Arial" w:cs="Arial"/>
          <w:u w:val="single"/>
        </w:rPr>
      </w:pPr>
      <w:r w:rsidRPr="00EA242A">
        <w:rPr>
          <w:rFonts w:ascii="Arial" w:eastAsia="Times New Roman" w:hAnsi="Arial" w:cs="Arial"/>
        </w:rPr>
        <w:t>(13)</w:t>
      </w:r>
      <w:r w:rsidRPr="00EA242A">
        <w:rPr>
          <w:rFonts w:ascii="Arial" w:eastAsia="Times New Roman" w:hAnsi="Arial" w:cs="Arial"/>
        </w:rPr>
        <w:tab/>
      </w:r>
      <w:r w:rsidRPr="00EA242A">
        <w:rPr>
          <w:rFonts w:ascii="Arial" w:eastAsia="Times New Roman" w:hAnsi="Arial" w:cs="Arial"/>
          <w:b/>
        </w:rPr>
        <w:t>Removal of Waste Materials</w:t>
      </w:r>
      <w:r w:rsidRPr="00EA242A">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9" w:history="1">
        <w:r w:rsidRPr="00EA242A">
          <w:rPr>
            <w:rFonts w:ascii="Arial" w:eastAsia="Times New Roman" w:hAnsi="Arial" w:cs="Arial"/>
            <w:color w:val="0000FF"/>
            <w:u w:val="single"/>
          </w:rPr>
          <w:t>www.epa.nsw.gov.au/wasteregulation/classify-guidelines.htm</w:t>
        </w:r>
      </w:hyperlink>
      <w:r w:rsidRPr="00EA242A">
        <w:rPr>
          <w:rFonts w:ascii="Arial" w:eastAsia="Times New Roman" w:hAnsi="Arial" w:cs="Arial"/>
        </w:rPr>
        <w:t>)</w:t>
      </w: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 xml:space="preserve"> </w:t>
      </w:r>
    </w:p>
    <w:p w:rsidR="00EA242A" w:rsidRPr="00EA242A" w:rsidRDefault="00EA242A" w:rsidP="00DF0251">
      <w:pPr>
        <w:spacing w:after="0" w:line="240" w:lineRule="auto"/>
        <w:ind w:left="705"/>
        <w:jc w:val="both"/>
        <w:rPr>
          <w:rFonts w:ascii="Arial" w:eastAsia="Times New Roman" w:hAnsi="Arial" w:cs="Arial"/>
        </w:rPr>
      </w:pPr>
      <w:r w:rsidRPr="00EA242A">
        <w:rPr>
          <w:rFonts w:ascii="Arial" w:eastAsia="Times New Roman" w:hAnsi="Arial" w:cs="Arial"/>
        </w:rPr>
        <w:t>Once assessed, the materials shall be disposed of to a licensed waste facility suitable for that particular classification of waste. Copies of tipping dockets shall be retained and supplied to Council upon request.</w:t>
      </w:r>
    </w:p>
    <w:p w:rsidR="00EA242A" w:rsidRPr="00EA242A" w:rsidDel="005D5A39" w:rsidRDefault="00EA242A" w:rsidP="00EA242A">
      <w:pPr>
        <w:tabs>
          <w:tab w:val="left" w:pos="709"/>
          <w:tab w:val="left" w:pos="1418"/>
          <w:tab w:val="left" w:pos="2126"/>
        </w:tabs>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lastRenderedPageBreak/>
        <w:t>(14)</w:t>
      </w:r>
      <w:r w:rsidRPr="00EA242A">
        <w:rPr>
          <w:rFonts w:ascii="Arial" w:eastAsia="Times New Roman" w:hAnsi="Arial" w:cs="Arial"/>
        </w:rPr>
        <w:tab/>
      </w:r>
      <w:r w:rsidRPr="00EA242A">
        <w:rPr>
          <w:rFonts w:ascii="Arial" w:eastAsia="Times New Roman" w:hAnsi="Arial" w:cs="Arial"/>
          <w:b/>
        </w:rPr>
        <w:t xml:space="preserve">Soil, Erosion, Sediment and Water Management – Implementation </w:t>
      </w:r>
      <w:r w:rsidRPr="00EA242A">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EA242A" w:rsidRPr="00EA242A" w:rsidRDefault="00EA242A" w:rsidP="00EA242A">
      <w:pPr>
        <w:spacing w:after="0" w:line="240" w:lineRule="auto"/>
        <w:jc w:val="both"/>
        <w:rPr>
          <w:rFonts w:ascii="Arial" w:eastAsia="Times New Roman" w:hAnsi="Arial" w:cs="Arial"/>
        </w:rPr>
      </w:pPr>
    </w:p>
    <w:p w:rsidR="00EA242A" w:rsidRPr="00DF4A3C" w:rsidRDefault="00EA242A" w:rsidP="00DF4A3C">
      <w:pPr>
        <w:spacing w:after="0" w:line="240" w:lineRule="auto"/>
        <w:ind w:left="705" w:hanging="705"/>
        <w:jc w:val="both"/>
        <w:rPr>
          <w:rFonts w:ascii="Arial" w:eastAsia="Times New Roman" w:hAnsi="Arial" w:cs="Arial"/>
        </w:rPr>
      </w:pPr>
      <w:r w:rsidRPr="00EA242A">
        <w:rPr>
          <w:rFonts w:ascii="Arial" w:eastAsia="Times New Roman" w:hAnsi="Arial" w:cs="Arial"/>
        </w:rPr>
        <w:t>(15)</w:t>
      </w:r>
      <w:r w:rsidRPr="00EA242A">
        <w:rPr>
          <w:rFonts w:ascii="Arial" w:eastAsia="Times New Roman" w:hAnsi="Arial" w:cs="Arial"/>
        </w:rPr>
        <w:tab/>
      </w:r>
      <w:r w:rsidRPr="00EA242A">
        <w:rPr>
          <w:rFonts w:ascii="Arial" w:eastAsia="Times New Roman" w:hAnsi="Arial" w:cs="Arial"/>
          <w:b/>
        </w:rPr>
        <w:t>Noise During Work</w:t>
      </w:r>
      <w:r w:rsidRPr="00EA242A">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EA242A" w:rsidRPr="00EA242A" w:rsidRDefault="00EA242A" w:rsidP="00DF0251">
      <w:pPr>
        <w:spacing w:after="0" w:line="240" w:lineRule="auto"/>
        <w:ind w:left="705" w:hanging="705"/>
        <w:jc w:val="both"/>
        <w:rPr>
          <w:rFonts w:ascii="Arial" w:eastAsia="Calibri" w:hAnsi="Arial" w:cs="Arial"/>
        </w:rPr>
      </w:pPr>
      <w:r w:rsidRPr="00EA242A">
        <w:rPr>
          <w:rFonts w:ascii="Arial" w:eastAsia="Calibri" w:hAnsi="Arial" w:cs="Arial"/>
        </w:rPr>
        <w:t>(16)</w:t>
      </w:r>
      <w:r w:rsidRPr="00EA242A">
        <w:rPr>
          <w:rFonts w:ascii="Calibri" w:eastAsia="Calibri" w:hAnsi="Calibri" w:cs="Arial"/>
        </w:rPr>
        <w:tab/>
      </w:r>
      <w:r w:rsidRPr="00EA242A">
        <w:rPr>
          <w:rFonts w:ascii="Arial" w:eastAsia="Calibri" w:hAnsi="Arial" w:cs="Arial"/>
          <w:b/>
        </w:rPr>
        <w:t>Location of Stockpiles</w:t>
      </w:r>
      <w:r w:rsidRPr="00EA242A">
        <w:rPr>
          <w:rFonts w:ascii="Calibri" w:eastAsia="Calibri" w:hAnsi="Calibri" w:cs="Arial"/>
        </w:rPr>
        <w:t xml:space="preserve"> - </w:t>
      </w:r>
      <w:r w:rsidRPr="00EA242A">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left="705" w:hanging="705"/>
        <w:jc w:val="both"/>
        <w:rPr>
          <w:rFonts w:ascii="Arial" w:eastAsia="Calibri" w:hAnsi="Arial" w:cs="Arial"/>
        </w:rPr>
      </w:pPr>
      <w:r w:rsidRPr="00EA242A">
        <w:rPr>
          <w:rFonts w:ascii="Arial" w:eastAsia="Calibri" w:hAnsi="Arial" w:cs="Arial"/>
        </w:rPr>
        <w:t>(17)</w:t>
      </w:r>
      <w:r w:rsidRPr="00EA242A">
        <w:rPr>
          <w:rFonts w:ascii="Calibri" w:eastAsia="Calibri" w:hAnsi="Calibri" w:cs="Arial"/>
        </w:rPr>
        <w:tab/>
      </w:r>
      <w:r w:rsidRPr="00EA242A">
        <w:rPr>
          <w:rFonts w:ascii="Arial" w:eastAsia="Calibri" w:hAnsi="Arial" w:cs="Arial"/>
          <w:b/>
        </w:rPr>
        <w:t>Disposal of Stormwater</w:t>
      </w:r>
      <w:r w:rsidRPr="00EA242A">
        <w:rPr>
          <w:rFonts w:ascii="Calibri" w:eastAsia="Calibri" w:hAnsi="Calibri" w:cs="Arial"/>
        </w:rPr>
        <w:t xml:space="preserve"> - </w:t>
      </w:r>
      <w:r w:rsidRPr="00EA242A">
        <w:rPr>
          <w:rFonts w:ascii="Arial" w:eastAsia="Calibri" w:hAnsi="Arial" w:cs="Arial"/>
        </w:rPr>
        <w:t>Water seeping into any site excavations is not to be pumped into the stormwater system unless it complies with relevant EPA and ANZECC standards for water quality discharge.</w:t>
      </w:r>
    </w:p>
    <w:p w:rsidR="00EA242A" w:rsidRPr="00EA242A" w:rsidRDefault="00EA242A" w:rsidP="00EA242A">
      <w:pPr>
        <w:spacing w:after="0" w:line="276" w:lineRule="auto"/>
        <w:jc w:val="both"/>
        <w:rPr>
          <w:rFonts w:ascii="Arial" w:eastAsia="Calibri" w:hAnsi="Arial" w:cs="Arial"/>
        </w:rPr>
      </w:pPr>
    </w:p>
    <w:p w:rsidR="00EA242A" w:rsidRPr="00EA242A" w:rsidRDefault="00EA242A" w:rsidP="00DF0251">
      <w:pPr>
        <w:spacing w:after="0" w:line="240" w:lineRule="auto"/>
        <w:ind w:left="705" w:hanging="705"/>
        <w:jc w:val="both"/>
        <w:rPr>
          <w:rFonts w:ascii="Arial" w:eastAsia="Calibri" w:hAnsi="Arial" w:cs="Arial"/>
        </w:rPr>
      </w:pPr>
      <w:r w:rsidRPr="00EA242A">
        <w:rPr>
          <w:rFonts w:ascii="Arial" w:eastAsia="Calibri" w:hAnsi="Arial" w:cs="Arial"/>
        </w:rPr>
        <w:t>(18)</w:t>
      </w:r>
      <w:r w:rsidRPr="00EA242A">
        <w:rPr>
          <w:rFonts w:ascii="Calibri" w:eastAsia="Calibri" w:hAnsi="Calibri" w:cs="Arial"/>
        </w:rPr>
        <w:tab/>
      </w:r>
      <w:r w:rsidRPr="00EA242A">
        <w:rPr>
          <w:rFonts w:ascii="Arial" w:eastAsia="Calibri" w:hAnsi="Arial" w:cs="Arial"/>
          <w:b/>
        </w:rPr>
        <w:t xml:space="preserve">Delivery Register </w:t>
      </w:r>
      <w:r w:rsidRPr="00EA242A">
        <w:rPr>
          <w:rFonts w:ascii="Calibri" w:eastAsia="Calibri" w:hAnsi="Calibri" w:cs="Arial"/>
        </w:rPr>
        <w:t xml:space="preserve">- </w:t>
      </w:r>
      <w:r w:rsidRPr="00EA242A">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EA242A" w:rsidRPr="00EA242A" w:rsidRDefault="00EA242A" w:rsidP="00EA242A">
      <w:pPr>
        <w:spacing w:after="0" w:line="276" w:lineRule="auto"/>
        <w:jc w:val="both"/>
        <w:rPr>
          <w:rFonts w:ascii="Arial" w:eastAsia="Calibri" w:hAnsi="Arial" w:cs="Arial"/>
        </w:rPr>
      </w:pPr>
    </w:p>
    <w:p w:rsidR="00EA242A" w:rsidRPr="00EA242A" w:rsidRDefault="00EA242A" w:rsidP="00DF0251">
      <w:pPr>
        <w:spacing w:after="0" w:line="240" w:lineRule="auto"/>
        <w:ind w:left="705" w:hanging="705"/>
        <w:jc w:val="both"/>
        <w:rPr>
          <w:rFonts w:ascii="Arial" w:eastAsia="Calibri" w:hAnsi="Arial" w:cs="Arial"/>
        </w:rPr>
      </w:pPr>
      <w:r w:rsidRPr="00EA242A">
        <w:rPr>
          <w:rFonts w:ascii="Arial" w:eastAsia="Calibri" w:hAnsi="Arial" w:cs="Arial"/>
        </w:rPr>
        <w:t>(19)</w:t>
      </w:r>
      <w:r w:rsidRPr="00EA242A">
        <w:rPr>
          <w:rFonts w:ascii="Calibri" w:eastAsia="Calibri" w:hAnsi="Calibri" w:cs="Arial"/>
        </w:rPr>
        <w:tab/>
      </w:r>
      <w:r w:rsidRPr="00EA242A">
        <w:rPr>
          <w:rFonts w:ascii="Arial" w:eastAsia="Calibri" w:hAnsi="Arial" w:cs="Arial"/>
          <w:b/>
        </w:rPr>
        <w:t>Offensive Noise, Dust, Odour and Vibration</w:t>
      </w:r>
      <w:r w:rsidRPr="00EA242A">
        <w:rPr>
          <w:rFonts w:ascii="Calibri" w:eastAsia="Calibri" w:hAnsi="Calibri" w:cs="Arial"/>
        </w:rPr>
        <w:t xml:space="preserve"> - </w:t>
      </w:r>
      <w:r w:rsidRPr="00EA242A">
        <w:rPr>
          <w:rFonts w:ascii="Arial" w:eastAsia="Calibri" w:hAnsi="Arial" w:cs="Arial"/>
        </w:rPr>
        <w:t xml:space="preserve">All work shall not give rise to offensive noise, dust, odour or vibration as defined in the </w:t>
      </w:r>
      <w:r w:rsidRPr="00EA242A">
        <w:rPr>
          <w:rFonts w:ascii="Arial" w:eastAsia="Calibri" w:hAnsi="Arial" w:cs="Arial"/>
          <w:i/>
        </w:rPr>
        <w:t>Protection of the Environment Operations Act 1997</w:t>
      </w:r>
      <w:r w:rsidRPr="00EA242A">
        <w:rPr>
          <w:rFonts w:ascii="Arial" w:eastAsia="Calibri" w:hAnsi="Arial" w:cs="Arial"/>
        </w:rPr>
        <w:t xml:space="preserve"> when measured at the property boundary.</w:t>
      </w:r>
    </w:p>
    <w:p w:rsidR="00EA242A" w:rsidRPr="00EA242A" w:rsidRDefault="00EA242A" w:rsidP="00EA242A">
      <w:pPr>
        <w:spacing w:after="0" w:line="276" w:lineRule="auto"/>
        <w:jc w:val="both"/>
        <w:rPr>
          <w:rFonts w:ascii="Arial" w:eastAsia="Calibri" w:hAnsi="Arial" w:cs="Arial"/>
        </w:rPr>
      </w:pPr>
    </w:p>
    <w:p w:rsidR="00EA242A" w:rsidRPr="00EA242A" w:rsidRDefault="00EA242A" w:rsidP="00DF0251">
      <w:pPr>
        <w:spacing w:after="0" w:line="240" w:lineRule="auto"/>
        <w:ind w:left="705" w:hanging="705"/>
        <w:jc w:val="both"/>
        <w:rPr>
          <w:rFonts w:ascii="Arial" w:eastAsia="Calibri" w:hAnsi="Arial" w:cs="Arial"/>
        </w:rPr>
      </w:pPr>
      <w:r w:rsidRPr="00EA242A">
        <w:rPr>
          <w:rFonts w:ascii="Arial" w:eastAsia="Calibri" w:hAnsi="Arial" w:cs="Arial"/>
        </w:rPr>
        <w:t>(20)</w:t>
      </w:r>
      <w:r w:rsidRPr="00EA242A">
        <w:rPr>
          <w:rFonts w:ascii="Calibri" w:eastAsia="Calibri" w:hAnsi="Calibri" w:cs="Arial"/>
        </w:rPr>
        <w:tab/>
      </w:r>
      <w:r w:rsidRPr="00EA242A">
        <w:rPr>
          <w:rFonts w:ascii="Arial" w:eastAsia="Calibri" w:hAnsi="Arial" w:cs="Arial"/>
          <w:b/>
        </w:rPr>
        <w:t>Erosion and Sedimentation Control</w:t>
      </w:r>
      <w:r w:rsidRPr="00EA242A">
        <w:rPr>
          <w:rFonts w:ascii="Calibri" w:eastAsia="Calibri" w:hAnsi="Calibri" w:cs="Arial"/>
        </w:rPr>
        <w:t xml:space="preserve"> - </w:t>
      </w:r>
      <w:r w:rsidRPr="00EA242A">
        <w:rPr>
          <w:rFonts w:ascii="Arial" w:eastAsia="Calibri" w:hAnsi="Arial" w:cs="Arial"/>
        </w:rPr>
        <w:t xml:space="preserve">Soil erosion and sedimentation controls are required to be maintained for the duration of the works. The controls must be undertaken in accordance with version 4 of the </w:t>
      </w:r>
      <w:r w:rsidRPr="00EA242A">
        <w:rPr>
          <w:rFonts w:ascii="Arial" w:eastAsia="Calibri" w:hAnsi="Arial" w:cs="Arial"/>
          <w:iCs/>
        </w:rPr>
        <w:t>Soils and Construction – Managing Urban Stormwater</w:t>
      </w:r>
      <w:r w:rsidRPr="00EA242A">
        <w:rPr>
          <w:rFonts w:ascii="Arial" w:eastAsia="Calibri" w:hAnsi="Arial" w:cs="Arial"/>
        </w:rPr>
        <w:t xml:space="preserve"> manual (Blue Book).</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left="705" w:firstLine="15"/>
        <w:jc w:val="both"/>
        <w:rPr>
          <w:rFonts w:ascii="Arial" w:eastAsia="Calibri" w:hAnsi="Arial" w:cs="Arial"/>
        </w:rPr>
      </w:pPr>
      <w:r w:rsidRPr="00EA242A">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rsidR="00EA242A" w:rsidRPr="00EA242A" w:rsidRDefault="00EA242A" w:rsidP="00EA242A">
      <w:pPr>
        <w:spacing w:after="0" w:line="276" w:lineRule="auto"/>
        <w:jc w:val="both"/>
        <w:rPr>
          <w:rFonts w:ascii="Arial" w:eastAsia="Calibri"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(21)</w:t>
      </w:r>
      <w:r w:rsidRPr="00EA242A">
        <w:rPr>
          <w:rFonts w:ascii="Arial" w:eastAsia="Times New Roman" w:hAnsi="Arial" w:cs="Arial"/>
        </w:rPr>
        <w:tab/>
      </w:r>
      <w:r w:rsidRPr="00EA242A">
        <w:rPr>
          <w:rFonts w:ascii="Arial" w:eastAsia="Times New Roman" w:hAnsi="Arial" w:cs="Arial"/>
          <w:b/>
          <w:bCs/>
        </w:rPr>
        <w:t>Construction Noise Management Plan</w:t>
      </w:r>
      <w:r w:rsidRPr="00EA242A">
        <w:rPr>
          <w:rFonts w:ascii="Arial" w:eastAsia="Times New Roman" w:hAnsi="Arial" w:cs="Arial"/>
        </w:rPr>
        <w:t xml:space="preserve"> - All operations must be carried out in accordance with the recommendations contained in the Construction Noise Management Plan, including: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23"/>
        </w:numPr>
        <w:spacing w:after="0" w:line="240" w:lineRule="auto"/>
        <w:ind w:hanging="71"/>
        <w:jc w:val="both"/>
        <w:rPr>
          <w:rFonts w:ascii="Arial" w:eastAsia="Times New Roman" w:hAnsi="Arial" w:cs="Arial"/>
        </w:rPr>
      </w:pPr>
      <w:r w:rsidRPr="00EA242A">
        <w:rPr>
          <w:rFonts w:ascii="Arial" w:eastAsia="Times New Roman" w:hAnsi="Arial" w:cs="Arial"/>
        </w:rPr>
        <w:t>noise mitigation measures;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23"/>
        </w:numPr>
        <w:spacing w:after="0" w:line="240" w:lineRule="auto"/>
        <w:ind w:hanging="71"/>
        <w:jc w:val="both"/>
        <w:rPr>
          <w:rFonts w:ascii="Arial" w:eastAsia="Times New Roman" w:hAnsi="Arial" w:cs="Arial"/>
        </w:rPr>
      </w:pPr>
      <w:r w:rsidRPr="00EA242A">
        <w:rPr>
          <w:rFonts w:ascii="Arial" w:eastAsia="Times New Roman" w:hAnsi="Arial" w:cs="Arial"/>
        </w:rPr>
        <w:t>noise and/or vibration monitoring;</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23"/>
        </w:numPr>
        <w:spacing w:after="0" w:line="240" w:lineRule="auto"/>
        <w:ind w:hanging="71"/>
        <w:jc w:val="both"/>
        <w:rPr>
          <w:rFonts w:ascii="Arial" w:eastAsia="Times New Roman" w:hAnsi="Arial" w:cs="Arial"/>
        </w:rPr>
      </w:pPr>
      <w:r w:rsidRPr="00EA242A">
        <w:rPr>
          <w:rFonts w:ascii="Arial" w:eastAsia="Times New Roman" w:hAnsi="Arial" w:cs="Arial"/>
        </w:rPr>
        <w:t>use of respite periods;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23"/>
        </w:numPr>
        <w:spacing w:after="0" w:line="240" w:lineRule="auto"/>
        <w:ind w:hanging="71"/>
        <w:jc w:val="both"/>
        <w:rPr>
          <w:rFonts w:ascii="Arial" w:eastAsia="Times New Roman" w:hAnsi="Arial" w:cs="Arial"/>
        </w:rPr>
      </w:pPr>
      <w:r w:rsidRPr="00EA242A">
        <w:rPr>
          <w:rFonts w:ascii="Arial" w:eastAsia="Times New Roman" w:hAnsi="Arial" w:cs="Arial"/>
        </w:rPr>
        <w:t>complaints handling;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23"/>
        </w:numPr>
        <w:spacing w:after="0" w:line="240" w:lineRule="auto"/>
        <w:ind w:hanging="71"/>
        <w:jc w:val="both"/>
        <w:rPr>
          <w:rFonts w:ascii="Arial" w:eastAsia="Times New Roman" w:hAnsi="Arial" w:cs="Arial"/>
        </w:rPr>
      </w:pPr>
      <w:r w:rsidRPr="00EA242A">
        <w:rPr>
          <w:rFonts w:ascii="Arial" w:eastAsia="Times New Roman" w:hAnsi="Arial" w:cs="Arial"/>
        </w:rPr>
        <w:t>community liaison and consultation</w:t>
      </w:r>
    </w:p>
    <w:p w:rsidR="00EA242A" w:rsidRPr="00EA242A" w:rsidRDefault="00EA242A" w:rsidP="00EA242A">
      <w:pPr>
        <w:spacing w:after="0" w:line="240" w:lineRule="auto"/>
        <w:jc w:val="both"/>
        <w:rPr>
          <w:rFonts w:ascii="Arial" w:eastAsia="Times New Roman" w:hAnsi="Arial" w:cs="Arial"/>
          <w:sz w:val="24"/>
          <w:szCs w:val="20"/>
        </w:rPr>
      </w:pPr>
    </w:p>
    <w:p w:rsidR="00EA242A" w:rsidRPr="00EA242A" w:rsidRDefault="00EA242A" w:rsidP="00DF0251">
      <w:pPr>
        <w:spacing w:after="0" w:line="240" w:lineRule="auto"/>
        <w:ind w:left="709" w:hanging="709"/>
        <w:jc w:val="both"/>
        <w:rPr>
          <w:rFonts w:ascii="Arial" w:eastAsia="Calibri" w:hAnsi="Arial" w:cs="Arial"/>
        </w:rPr>
      </w:pPr>
      <w:r w:rsidRPr="00EA242A">
        <w:rPr>
          <w:rFonts w:ascii="Arial" w:eastAsia="Calibri" w:hAnsi="Arial" w:cs="Arial"/>
        </w:rPr>
        <w:t>(22)</w:t>
      </w:r>
      <w:r w:rsidRPr="00EA242A">
        <w:rPr>
          <w:rFonts w:ascii="Calibri" w:eastAsia="Calibri" w:hAnsi="Calibri" w:cs="Arial"/>
        </w:rPr>
        <w:tab/>
      </w:r>
      <w:r w:rsidRPr="00EA242A">
        <w:rPr>
          <w:rFonts w:ascii="Arial" w:eastAsia="Calibri" w:hAnsi="Arial" w:cs="Arial"/>
          <w:b/>
        </w:rPr>
        <w:t xml:space="preserve">Fill Material (VENM and ENM) </w:t>
      </w:r>
      <w:r w:rsidRPr="00EA242A">
        <w:rPr>
          <w:rFonts w:ascii="Arial" w:eastAsia="Calibri" w:hAnsi="Arial" w:cs="Arial"/>
        </w:rPr>
        <w:t>– Prior to the importation</w:t>
      </w:r>
      <w:r w:rsidRPr="00EA242A">
        <w:rPr>
          <w:rFonts w:ascii="Arial" w:eastAsia="Calibri" w:hAnsi="Arial" w:cs="Arial"/>
          <w:b/>
        </w:rPr>
        <w:t xml:space="preserve"> </w:t>
      </w:r>
      <w:r w:rsidRPr="00EA242A">
        <w:rPr>
          <w:rFonts w:ascii="Arial" w:eastAsia="Calibri" w:hAnsi="Arial" w:cs="Arial"/>
        </w:rPr>
        <w:t>and/or placement of any fill material (VENM or ENM) on the site, a validation report and sampling location plan for such material must be provided to and approved by the principal certifier.</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firstLine="709"/>
        <w:jc w:val="both"/>
        <w:rPr>
          <w:rFonts w:ascii="Arial" w:eastAsia="Calibri" w:hAnsi="Arial" w:cs="Arial"/>
        </w:rPr>
      </w:pPr>
      <w:r w:rsidRPr="00EA242A">
        <w:rPr>
          <w:rFonts w:ascii="Arial" w:eastAsia="Calibri" w:hAnsi="Arial" w:cs="Arial"/>
        </w:rPr>
        <w:lastRenderedPageBreak/>
        <w:t>The validation report and associated sampling location plan must:</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4"/>
        </w:numPr>
        <w:spacing w:after="0" w:line="240" w:lineRule="auto"/>
        <w:ind w:left="1418" w:hanging="709"/>
        <w:jc w:val="both"/>
        <w:rPr>
          <w:rFonts w:ascii="Arial" w:eastAsia="Calibri" w:hAnsi="Arial" w:cs="Arial"/>
        </w:rPr>
      </w:pPr>
      <w:r w:rsidRPr="00EA242A">
        <w:rPr>
          <w:rFonts w:ascii="Arial" w:eastAsia="Calibri" w:hAnsi="Arial" w:cs="Arial"/>
        </w:rPr>
        <w:t>be prepared by a person with experience in the geotechnical aspects of earthworks; and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4"/>
        </w:numPr>
        <w:spacing w:after="0" w:line="240" w:lineRule="auto"/>
        <w:ind w:left="1418" w:hanging="709"/>
        <w:jc w:val="both"/>
        <w:rPr>
          <w:rFonts w:ascii="Arial" w:eastAsia="Calibri" w:hAnsi="Arial" w:cs="Arial"/>
        </w:rPr>
      </w:pPr>
      <w:r w:rsidRPr="00EA242A">
        <w:rPr>
          <w:rFonts w:ascii="Arial" w:eastAsia="Calibri" w:hAnsi="Arial" w:cs="Arial"/>
        </w:rPr>
        <w:t>be endorsed by a practising engineer with Specific Area of Practice in Subdivisional Geotechnics; and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4"/>
        </w:numPr>
        <w:spacing w:after="0" w:line="240" w:lineRule="auto"/>
        <w:ind w:left="1418" w:hanging="709"/>
        <w:jc w:val="both"/>
        <w:rPr>
          <w:rFonts w:ascii="Arial" w:eastAsia="Calibri" w:hAnsi="Arial" w:cs="Arial"/>
        </w:rPr>
      </w:pPr>
      <w:r w:rsidRPr="00EA242A">
        <w:rPr>
          <w:rFonts w:ascii="Arial" w:eastAsia="Calibri" w:hAnsi="Arial" w:cs="Arial"/>
        </w:rPr>
        <w:t>be prepared in accordance with;</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firstLine="709"/>
        <w:jc w:val="both"/>
        <w:rPr>
          <w:rFonts w:ascii="Arial" w:eastAsia="Calibri" w:hAnsi="Arial" w:cs="Arial"/>
        </w:rPr>
      </w:pPr>
      <w:r w:rsidRPr="00EA242A">
        <w:rPr>
          <w:rFonts w:ascii="Arial" w:eastAsia="Calibri" w:hAnsi="Arial" w:cs="Arial"/>
        </w:rPr>
        <w:t>For Virgin Excavated Natural Material (VENM):</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5"/>
        </w:numPr>
        <w:spacing w:after="0" w:line="240" w:lineRule="auto"/>
        <w:ind w:left="2127" w:hanging="709"/>
        <w:jc w:val="both"/>
        <w:rPr>
          <w:rFonts w:ascii="Arial" w:eastAsia="Calibri" w:hAnsi="Arial" w:cs="Arial"/>
        </w:rPr>
      </w:pPr>
      <w:r w:rsidRPr="00EA242A">
        <w:rPr>
          <w:rFonts w:ascii="Arial" w:eastAsia="Calibri" w:hAnsi="Arial" w:cs="Arial"/>
        </w:rPr>
        <w:t>the Department of Land and Water Conservation publication "Site Investigation for Urban Salinity;" and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5"/>
        </w:numPr>
        <w:spacing w:after="0" w:line="240" w:lineRule="auto"/>
        <w:ind w:left="2127" w:hanging="709"/>
        <w:jc w:val="both"/>
        <w:rPr>
          <w:rFonts w:ascii="Arial" w:eastAsia="Calibri" w:hAnsi="Arial" w:cs="Arial"/>
        </w:rPr>
      </w:pPr>
      <w:r w:rsidRPr="00EA242A">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rsidR="00EA242A" w:rsidRPr="00EA242A" w:rsidRDefault="00EA242A" w:rsidP="00EA242A">
      <w:pPr>
        <w:tabs>
          <w:tab w:val="left" w:pos="601"/>
        </w:tabs>
        <w:spacing w:after="0" w:line="240" w:lineRule="auto"/>
        <w:jc w:val="both"/>
        <w:rPr>
          <w:rFonts w:ascii="Arial" w:eastAsia="Calibri" w:hAnsi="Arial" w:cs="Arial"/>
        </w:rPr>
      </w:pPr>
    </w:p>
    <w:p w:rsidR="00EA242A" w:rsidRPr="00EA242A" w:rsidRDefault="00EA242A" w:rsidP="00DF0251">
      <w:pPr>
        <w:spacing w:after="0" w:line="240" w:lineRule="auto"/>
        <w:ind w:firstLine="720"/>
        <w:jc w:val="both"/>
        <w:rPr>
          <w:rFonts w:ascii="Arial" w:eastAsia="Calibri" w:hAnsi="Arial" w:cs="Arial"/>
        </w:rPr>
      </w:pPr>
      <w:r w:rsidRPr="00EA242A">
        <w:rPr>
          <w:rFonts w:ascii="Arial" w:eastAsia="Calibri" w:hAnsi="Arial" w:cs="Arial"/>
        </w:rPr>
        <w:t>For Excavated Natural Material (ENM):</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7"/>
        </w:numPr>
        <w:spacing w:after="0" w:line="240" w:lineRule="auto"/>
        <w:ind w:left="2127"/>
        <w:jc w:val="both"/>
        <w:rPr>
          <w:rFonts w:ascii="Arial" w:eastAsia="Calibri" w:hAnsi="Arial" w:cs="Arial"/>
        </w:rPr>
      </w:pPr>
      <w:r w:rsidRPr="00EA242A">
        <w:rPr>
          <w:rFonts w:ascii="Arial" w:eastAsia="Calibri" w:hAnsi="Arial" w:cs="Arial"/>
        </w:rPr>
        <w:t>the Resource Recovery Exemption under Part 9, Clauses 91, 92 and 93 of the Protection of the Environment Operations (Waste) Regulation 2014;</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7"/>
        </w:numPr>
        <w:spacing w:after="0" w:line="240" w:lineRule="auto"/>
        <w:ind w:left="2127"/>
        <w:jc w:val="both"/>
        <w:rPr>
          <w:rFonts w:ascii="Arial" w:eastAsia="Calibri" w:hAnsi="Arial" w:cs="Arial"/>
        </w:rPr>
      </w:pPr>
      <w:r w:rsidRPr="00EA242A">
        <w:rPr>
          <w:rFonts w:ascii="Arial" w:eastAsia="Calibri" w:hAnsi="Arial" w:cs="Arial"/>
        </w:rPr>
        <w:t>the NSW EPA Resource Recovery Order under Clause 93 of the Protection of the Environment Operations (Waste) Regulation 2014; and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7"/>
        </w:numPr>
        <w:spacing w:after="0" w:line="240" w:lineRule="auto"/>
        <w:ind w:left="2127"/>
        <w:jc w:val="both"/>
        <w:rPr>
          <w:rFonts w:ascii="Arial" w:eastAsia="Calibri" w:hAnsi="Arial" w:cs="Arial"/>
        </w:rPr>
      </w:pPr>
      <w:r w:rsidRPr="00EA242A">
        <w:rPr>
          <w:rFonts w:ascii="Arial" w:eastAsia="Calibri" w:hAnsi="Arial" w:cs="Arial"/>
        </w:rPr>
        <w:t>the excavated natural material order 2014 (ENM Order)</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firstLine="709"/>
        <w:jc w:val="both"/>
        <w:rPr>
          <w:rFonts w:ascii="Arial" w:eastAsia="Calibri" w:hAnsi="Arial" w:cs="Arial"/>
        </w:rPr>
      </w:pPr>
      <w:r w:rsidRPr="00EA242A">
        <w:rPr>
          <w:rFonts w:ascii="Arial" w:eastAsia="Calibri" w:hAnsi="Arial" w:cs="Arial"/>
        </w:rPr>
        <w:t>d)</w:t>
      </w:r>
      <w:r w:rsidRPr="00EA242A">
        <w:rPr>
          <w:rFonts w:ascii="Arial" w:eastAsia="Calibri" w:hAnsi="Arial" w:cs="Arial"/>
        </w:rPr>
        <w:tab/>
        <w:t>confirm that the fill material;</w:t>
      </w:r>
    </w:p>
    <w:p w:rsidR="00EA242A" w:rsidRPr="00EA242A" w:rsidRDefault="00EA242A" w:rsidP="00EA242A">
      <w:pPr>
        <w:tabs>
          <w:tab w:val="left" w:pos="601"/>
        </w:tabs>
        <w:spacing w:after="0" w:line="240" w:lineRule="auto"/>
        <w:jc w:val="both"/>
        <w:rPr>
          <w:rFonts w:ascii="Arial" w:eastAsia="Calibri" w:hAnsi="Arial" w:cs="Arial"/>
        </w:rPr>
      </w:pPr>
    </w:p>
    <w:p w:rsidR="00EA242A" w:rsidRPr="00EA242A" w:rsidRDefault="00EA242A" w:rsidP="00DF0251">
      <w:pPr>
        <w:numPr>
          <w:ilvl w:val="0"/>
          <w:numId w:val="26"/>
        </w:numPr>
        <w:spacing w:after="0" w:line="240" w:lineRule="auto"/>
        <w:ind w:left="2127" w:hanging="709"/>
        <w:jc w:val="both"/>
        <w:rPr>
          <w:rFonts w:ascii="Arial" w:eastAsia="Calibri" w:hAnsi="Arial" w:cs="Arial"/>
        </w:rPr>
      </w:pPr>
      <w:r w:rsidRPr="00EA242A">
        <w:rPr>
          <w:rFonts w:ascii="Arial" w:eastAsia="Calibri" w:hAnsi="Arial" w:cs="Arial"/>
        </w:rPr>
        <w:t>provides no unacceptable risk to human health and the environment;</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6"/>
        </w:numPr>
        <w:spacing w:after="0" w:line="240" w:lineRule="auto"/>
        <w:ind w:left="2127" w:hanging="709"/>
        <w:jc w:val="both"/>
        <w:rPr>
          <w:rFonts w:ascii="Arial" w:eastAsia="Calibri" w:hAnsi="Arial" w:cs="Arial"/>
        </w:rPr>
      </w:pPr>
      <w:r w:rsidRPr="00EA242A">
        <w:rPr>
          <w:rFonts w:ascii="Arial" w:eastAsia="Calibri" w:hAnsi="Arial" w:cs="Arial"/>
        </w:rPr>
        <w:t xml:space="preserve">is free of contaminants; </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6"/>
        </w:numPr>
        <w:spacing w:after="0" w:line="240" w:lineRule="auto"/>
        <w:ind w:left="2127" w:hanging="709"/>
        <w:jc w:val="both"/>
        <w:rPr>
          <w:rFonts w:ascii="Arial" w:eastAsia="Calibri" w:hAnsi="Arial" w:cs="Arial"/>
        </w:rPr>
      </w:pPr>
      <w:r w:rsidRPr="00EA242A">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6"/>
        </w:numPr>
        <w:spacing w:after="0" w:line="240" w:lineRule="auto"/>
        <w:ind w:left="709" w:firstLine="709"/>
        <w:jc w:val="both"/>
        <w:rPr>
          <w:rFonts w:ascii="Arial" w:eastAsia="Calibri" w:hAnsi="Arial" w:cs="Arial"/>
        </w:rPr>
      </w:pPr>
      <w:r w:rsidRPr="00EA242A">
        <w:rPr>
          <w:rFonts w:ascii="Arial" w:eastAsia="Calibri" w:hAnsi="Arial" w:cs="Arial"/>
        </w:rPr>
        <w:t>is suitable for its intended purpose and land use; and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numPr>
          <w:ilvl w:val="0"/>
          <w:numId w:val="26"/>
        </w:numPr>
        <w:spacing w:after="0" w:line="240" w:lineRule="auto"/>
        <w:ind w:left="2127" w:hanging="709"/>
        <w:jc w:val="both"/>
        <w:rPr>
          <w:rFonts w:ascii="Arial" w:eastAsia="Calibri" w:hAnsi="Arial" w:cs="Arial"/>
        </w:rPr>
      </w:pPr>
      <w:r w:rsidRPr="00EA242A">
        <w:rPr>
          <w:rFonts w:ascii="Arial" w:eastAsia="Calibri" w:hAnsi="Arial" w:cs="Arial"/>
        </w:rPr>
        <w:t>has been lawfully obtained.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firstLine="567"/>
        <w:jc w:val="both"/>
        <w:rPr>
          <w:rFonts w:ascii="Arial" w:eastAsia="Calibri" w:hAnsi="Arial" w:cs="Arial"/>
        </w:rPr>
      </w:pPr>
      <w:r w:rsidRPr="00EA242A">
        <w:rPr>
          <w:rFonts w:ascii="Arial" w:eastAsia="Calibri" w:hAnsi="Arial" w:cs="Arial"/>
        </w:rPr>
        <w:t>Sampling of VENM for salinity of fill volumes:</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firstLine="567"/>
        <w:jc w:val="both"/>
        <w:rPr>
          <w:rFonts w:ascii="Arial" w:eastAsia="Calibri" w:hAnsi="Arial" w:cs="Arial"/>
        </w:rPr>
      </w:pPr>
      <w:r w:rsidRPr="00EA242A">
        <w:rPr>
          <w:rFonts w:ascii="Arial" w:eastAsia="Calibri" w:hAnsi="Arial" w:cs="Arial"/>
        </w:rPr>
        <w:t>e)</w:t>
      </w:r>
      <w:r w:rsidRPr="00EA242A">
        <w:rPr>
          <w:rFonts w:ascii="Arial" w:eastAsia="Calibri" w:hAnsi="Arial" w:cs="Arial"/>
        </w:rPr>
        <w:tab/>
        <w:t>less than 6000m</w:t>
      </w:r>
      <w:r w:rsidRPr="00EA242A">
        <w:rPr>
          <w:rFonts w:ascii="Arial" w:eastAsia="Calibri" w:hAnsi="Arial" w:cs="Arial"/>
          <w:vertAlign w:val="superscript"/>
        </w:rPr>
        <w:t>3</w:t>
      </w:r>
      <w:r w:rsidRPr="00EA242A">
        <w:rPr>
          <w:rFonts w:ascii="Arial" w:eastAsia="Calibri" w:hAnsi="Arial" w:cs="Arial"/>
        </w:rPr>
        <w:t xml:space="preserve"> - 3 sampling locations; and</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4A3C">
      <w:pPr>
        <w:spacing w:after="0" w:line="240" w:lineRule="auto"/>
        <w:ind w:left="1418" w:hanging="851"/>
        <w:jc w:val="both"/>
        <w:rPr>
          <w:rFonts w:ascii="Arial" w:eastAsia="Calibri" w:hAnsi="Arial" w:cs="Arial"/>
        </w:rPr>
      </w:pPr>
      <w:r w:rsidRPr="00EA242A">
        <w:rPr>
          <w:rFonts w:ascii="Arial" w:eastAsia="Calibri" w:hAnsi="Arial" w:cs="Arial"/>
        </w:rPr>
        <w:t>f)</w:t>
      </w:r>
      <w:r w:rsidRPr="00EA242A">
        <w:rPr>
          <w:rFonts w:ascii="Arial" w:eastAsia="Calibri" w:hAnsi="Arial" w:cs="Arial"/>
        </w:rPr>
        <w:tab/>
        <w:t>greater than 6000m</w:t>
      </w:r>
      <w:r w:rsidRPr="00EA242A">
        <w:rPr>
          <w:rFonts w:ascii="Arial" w:eastAsia="Calibri" w:hAnsi="Arial" w:cs="Arial"/>
          <w:vertAlign w:val="superscript"/>
        </w:rPr>
        <w:t>3</w:t>
      </w:r>
      <w:r w:rsidRPr="00EA242A">
        <w:rPr>
          <w:rFonts w:ascii="Arial" w:eastAsia="Calibri" w:hAnsi="Arial" w:cs="Arial"/>
        </w:rPr>
        <w:t xml:space="preserve"> - 3 sampling locations with 1 extra location for each additional 2000m</w:t>
      </w:r>
      <w:r w:rsidRPr="00EA242A">
        <w:rPr>
          <w:rFonts w:ascii="Arial" w:eastAsia="Calibri" w:hAnsi="Arial" w:cs="Arial"/>
          <w:vertAlign w:val="superscript"/>
        </w:rPr>
        <w:t>3</w:t>
      </w:r>
      <w:r w:rsidRPr="00EA242A">
        <w:rPr>
          <w:rFonts w:ascii="Arial" w:eastAsia="Calibri" w:hAnsi="Arial" w:cs="Arial"/>
        </w:rPr>
        <w:t xml:space="preserve"> or part thereof.</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left="567"/>
        <w:jc w:val="both"/>
        <w:rPr>
          <w:rFonts w:ascii="Arial" w:eastAsia="Calibri" w:hAnsi="Arial" w:cs="Arial"/>
        </w:rPr>
      </w:pPr>
      <w:r w:rsidRPr="00EA242A">
        <w:rPr>
          <w:rFonts w:ascii="Arial" w:eastAsia="Calibri" w:hAnsi="Arial" w:cs="Arial"/>
        </w:rPr>
        <w:t>For e) and f) a minimum of 1 sample from each sampling location must be provided for assessment.</w:t>
      </w:r>
    </w:p>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120" w:line="240" w:lineRule="auto"/>
        <w:ind w:left="567"/>
        <w:jc w:val="both"/>
        <w:rPr>
          <w:rFonts w:ascii="Arial" w:eastAsia="Calibri" w:hAnsi="Arial" w:cs="Arial"/>
        </w:rPr>
      </w:pPr>
      <w:r w:rsidRPr="00EA242A">
        <w:rPr>
          <w:rFonts w:ascii="Arial" w:eastAsia="Calibri" w:hAnsi="Arial" w:cs="Arial"/>
        </w:rPr>
        <w:t>Sampling of VENM and 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EA242A" w:rsidRPr="00EA242A" w:rsidTr="00EA242A">
        <w:trPr>
          <w:trHeight w:val="594"/>
        </w:trPr>
        <w:tc>
          <w:tcPr>
            <w:tcW w:w="2835" w:type="dxa"/>
            <w:shd w:val="clear" w:color="auto" w:fill="auto"/>
          </w:tcPr>
          <w:p w:rsidR="00EA242A" w:rsidRPr="00EA242A" w:rsidRDefault="00EA242A" w:rsidP="00EA242A">
            <w:pPr>
              <w:spacing w:after="0" w:line="240" w:lineRule="auto"/>
              <w:jc w:val="center"/>
              <w:rPr>
                <w:rFonts w:ascii="Arial" w:eastAsia="Times New Roman" w:hAnsi="Arial" w:cs="Arial"/>
                <w:b/>
              </w:rPr>
            </w:pPr>
            <w:r w:rsidRPr="00EA242A">
              <w:rPr>
                <w:rFonts w:ascii="Arial" w:eastAsia="Times New Roman" w:hAnsi="Arial" w:cs="Arial"/>
                <w:b/>
              </w:rPr>
              <w:t>Classification of Fill Material</w:t>
            </w:r>
          </w:p>
        </w:tc>
        <w:tc>
          <w:tcPr>
            <w:tcW w:w="1843" w:type="dxa"/>
            <w:shd w:val="clear" w:color="auto" w:fill="auto"/>
          </w:tcPr>
          <w:p w:rsidR="00EA242A" w:rsidRPr="00EA242A" w:rsidRDefault="00EA242A" w:rsidP="00EA242A">
            <w:pPr>
              <w:spacing w:after="0" w:line="240" w:lineRule="auto"/>
              <w:jc w:val="center"/>
              <w:rPr>
                <w:rFonts w:ascii="Arial" w:eastAsia="Times New Roman" w:hAnsi="Arial" w:cs="Arial"/>
                <w:b/>
              </w:rPr>
            </w:pPr>
            <w:r w:rsidRPr="00EA242A">
              <w:rPr>
                <w:rFonts w:ascii="Arial" w:eastAsia="Times New Roman" w:hAnsi="Arial" w:cs="Arial"/>
                <w:b/>
              </w:rPr>
              <w:t>No of Samples Per Volume</w:t>
            </w:r>
          </w:p>
        </w:tc>
        <w:tc>
          <w:tcPr>
            <w:tcW w:w="2835" w:type="dxa"/>
            <w:shd w:val="clear" w:color="auto" w:fill="auto"/>
          </w:tcPr>
          <w:p w:rsidR="00EA242A" w:rsidRPr="00EA242A" w:rsidRDefault="00EA242A" w:rsidP="00EA242A">
            <w:pPr>
              <w:spacing w:after="0" w:line="240" w:lineRule="auto"/>
              <w:jc w:val="center"/>
              <w:rPr>
                <w:rFonts w:ascii="Arial" w:eastAsia="Times New Roman" w:hAnsi="Arial" w:cs="Arial"/>
                <w:b/>
              </w:rPr>
            </w:pPr>
            <w:r w:rsidRPr="00EA242A">
              <w:rPr>
                <w:rFonts w:ascii="Arial" w:eastAsia="Times New Roman" w:hAnsi="Arial" w:cs="Arial"/>
                <w:b/>
              </w:rPr>
              <w:t>Volume of Fill (m</w:t>
            </w:r>
            <w:r w:rsidRPr="00EA242A">
              <w:rPr>
                <w:rFonts w:ascii="Arial" w:eastAsia="Times New Roman" w:hAnsi="Arial" w:cs="Arial"/>
                <w:b/>
                <w:vertAlign w:val="superscript"/>
              </w:rPr>
              <w:t>3</w:t>
            </w:r>
            <w:r w:rsidRPr="00EA242A">
              <w:rPr>
                <w:rFonts w:ascii="Arial" w:eastAsia="Times New Roman" w:hAnsi="Arial" w:cs="Arial"/>
                <w:b/>
              </w:rPr>
              <w:t>)</w:t>
            </w:r>
          </w:p>
        </w:tc>
      </w:tr>
      <w:tr w:rsidR="00EA242A" w:rsidRPr="00EA242A" w:rsidTr="00EA242A">
        <w:trPr>
          <w:trHeight w:val="594"/>
        </w:trPr>
        <w:tc>
          <w:tcPr>
            <w:tcW w:w="2835" w:type="dxa"/>
            <w:shd w:val="clear" w:color="auto" w:fill="auto"/>
          </w:tcPr>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Virgin Excavated Natural Material</w:t>
            </w:r>
          </w:p>
        </w:tc>
        <w:tc>
          <w:tcPr>
            <w:tcW w:w="1843" w:type="dxa"/>
            <w:shd w:val="clear" w:color="auto" w:fill="auto"/>
          </w:tcPr>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1</w:t>
            </w:r>
          </w:p>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(see Note)</w:t>
            </w:r>
          </w:p>
        </w:tc>
        <w:tc>
          <w:tcPr>
            <w:tcW w:w="2835" w:type="dxa"/>
            <w:shd w:val="clear" w:color="auto" w:fill="auto"/>
          </w:tcPr>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1000</w:t>
            </w:r>
          </w:p>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or part thereof</w:t>
            </w:r>
          </w:p>
        </w:tc>
      </w:tr>
      <w:tr w:rsidR="00EA242A" w:rsidRPr="00EA242A" w:rsidTr="00EA242A">
        <w:trPr>
          <w:trHeight w:val="594"/>
        </w:trPr>
        <w:tc>
          <w:tcPr>
            <w:tcW w:w="2835" w:type="dxa"/>
            <w:shd w:val="clear" w:color="auto" w:fill="auto"/>
          </w:tcPr>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Excavated Natural Material</w:t>
            </w:r>
          </w:p>
        </w:tc>
        <w:tc>
          <w:tcPr>
            <w:tcW w:w="1843" w:type="dxa"/>
            <w:shd w:val="clear" w:color="auto" w:fill="auto"/>
          </w:tcPr>
          <w:p w:rsidR="00EA242A" w:rsidRPr="00EA242A" w:rsidRDefault="00EA242A" w:rsidP="00EA242A">
            <w:pPr>
              <w:spacing w:after="0" w:line="240" w:lineRule="auto"/>
              <w:jc w:val="center"/>
              <w:rPr>
                <w:rFonts w:ascii="Arial" w:eastAsia="Times New Roman" w:hAnsi="Arial" w:cs="Arial"/>
              </w:rPr>
            </w:pPr>
            <w:r w:rsidRPr="00EA242A">
              <w:rPr>
                <w:rFonts w:ascii="Arial" w:eastAsia="Times New Roman" w:hAnsi="Arial" w:cs="Arial"/>
              </w:rPr>
              <w:t>(Refer Exemption)</w:t>
            </w:r>
          </w:p>
        </w:tc>
        <w:tc>
          <w:tcPr>
            <w:tcW w:w="2835" w:type="dxa"/>
            <w:shd w:val="clear" w:color="auto" w:fill="auto"/>
          </w:tcPr>
          <w:p w:rsidR="00EA242A" w:rsidRPr="00EA242A" w:rsidRDefault="00EA242A" w:rsidP="00EA242A">
            <w:pPr>
              <w:spacing w:after="0" w:line="240" w:lineRule="auto"/>
              <w:jc w:val="center"/>
              <w:rPr>
                <w:rFonts w:ascii="Arial" w:eastAsia="Times New Roman" w:hAnsi="Arial" w:cs="Arial"/>
              </w:rPr>
            </w:pPr>
          </w:p>
        </w:tc>
      </w:tr>
    </w:tbl>
    <w:p w:rsidR="00EA242A" w:rsidRPr="00EA242A" w:rsidRDefault="00EA242A" w:rsidP="00EA242A">
      <w:pPr>
        <w:spacing w:after="0" w:line="240" w:lineRule="auto"/>
        <w:jc w:val="both"/>
        <w:rPr>
          <w:rFonts w:ascii="Arial" w:eastAsia="Calibri" w:hAnsi="Arial" w:cs="Arial"/>
        </w:rPr>
      </w:pPr>
    </w:p>
    <w:p w:rsidR="00EA242A" w:rsidRPr="00EA242A" w:rsidRDefault="00EA242A" w:rsidP="00DF0251">
      <w:pPr>
        <w:spacing w:after="0" w:line="240" w:lineRule="auto"/>
        <w:ind w:left="720"/>
        <w:jc w:val="both"/>
        <w:rPr>
          <w:rFonts w:ascii="Arial" w:eastAsia="Calibri" w:hAnsi="Arial" w:cs="Arial"/>
        </w:rPr>
      </w:pPr>
      <w:r w:rsidRPr="00EA242A">
        <w:rPr>
          <w:rFonts w:ascii="Arial" w:eastAsia="Calibri" w:hAnsi="Arial" w:cs="Arial"/>
          <w:b/>
        </w:rPr>
        <w:t xml:space="preserve">Note – </w:t>
      </w:r>
      <w:r w:rsidRPr="00EA242A">
        <w:rPr>
          <w:rFonts w:ascii="Arial" w:eastAsia="Calibri" w:hAnsi="Arial" w:cs="Arial"/>
        </w:rPr>
        <w:t>Where the volume of each fill classification is less than that required above, a minimum of 2 separate samples from different locations must be taken.</w:t>
      </w:r>
    </w:p>
    <w:p w:rsidR="00EA242A" w:rsidRPr="00EA242A" w:rsidRDefault="00EA242A" w:rsidP="00EA242A">
      <w:pPr>
        <w:spacing w:after="0" w:line="276" w:lineRule="auto"/>
        <w:jc w:val="both"/>
        <w:rPr>
          <w:rFonts w:ascii="Arial" w:eastAsia="Calibri"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(23)</w:t>
      </w:r>
      <w:r w:rsidRPr="00EA242A">
        <w:rPr>
          <w:rFonts w:ascii="Arial" w:eastAsia="Times New Roman" w:hAnsi="Arial" w:cs="Arial"/>
        </w:rPr>
        <w:tab/>
      </w:r>
      <w:r w:rsidRPr="00EA242A">
        <w:rPr>
          <w:rFonts w:ascii="Arial" w:eastAsia="Times New Roman" w:hAnsi="Arial" w:cs="Arial"/>
          <w:b/>
        </w:rPr>
        <w:t xml:space="preserve">Unexpected Finds Contingency (General) </w:t>
      </w:r>
      <w:r w:rsidRPr="00EA242A">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qualified environmental specialist has be contacted and conducted a thorough assessment.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jc w:val="both"/>
        <w:rPr>
          <w:rFonts w:ascii="Arial" w:eastAsia="Times New Roman" w:hAnsi="Arial" w:cs="Arial"/>
        </w:rPr>
      </w:pPr>
      <w:r w:rsidRPr="00EA242A">
        <w:rPr>
          <w:rFonts w:ascii="Arial" w:eastAsia="Times New Roman" w:hAnsi="Arial" w:cs="Arial"/>
        </w:rPr>
        <w:t xml:space="preserve">In the event that contamination is identified as a result of this assessment and if remediation is required, all works shall cease in the vicinity of the contamination and Council shall be notified immediately.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jc w:val="both"/>
        <w:rPr>
          <w:rFonts w:ascii="Arial" w:eastAsia="Times New Roman" w:hAnsi="Arial" w:cs="Arial"/>
        </w:rPr>
      </w:pPr>
      <w:r w:rsidRPr="00EA242A">
        <w:rPr>
          <w:rFonts w:ascii="Arial" w:eastAsia="Times New Roman" w:hAnsi="Arial" w:cs="Arial"/>
        </w:rPr>
        <w:t>Where remediation work is required, the applicant will be required to obtain consent for the remediation works.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(24)</w:t>
      </w:r>
      <w:r w:rsidRPr="00EA242A">
        <w:rPr>
          <w:rFonts w:ascii="Arial" w:eastAsia="Times New Roman" w:hAnsi="Arial" w:cs="Arial"/>
        </w:rPr>
        <w:tab/>
      </w:r>
      <w:r w:rsidRPr="00EA242A">
        <w:rPr>
          <w:rFonts w:ascii="Arial" w:eastAsia="Times New Roman" w:hAnsi="Arial" w:cs="Arial"/>
          <w:b/>
        </w:rPr>
        <w:t xml:space="preserve">Salinity Management Plan </w:t>
      </w:r>
      <w:r w:rsidRPr="00EA242A">
        <w:rPr>
          <w:rFonts w:ascii="Arial" w:eastAsia="Times New Roman" w:hAnsi="Arial" w:cs="Arial"/>
        </w:rPr>
        <w:t>- All approved development that includes earthworks, imported fill, landscaping, buildings and associated infrastructure must be carried out or constructed in accordance with the management strategies as contained within the Salinity Management Plan, prepared by Canopy Enterprises, 202 Byron Road Leppington, dated May 2018.</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(25)</w:t>
      </w:r>
      <w:r w:rsidRPr="00EA242A">
        <w:rPr>
          <w:rFonts w:ascii="Arial" w:eastAsia="Times New Roman" w:hAnsi="Arial" w:cs="Arial"/>
        </w:rPr>
        <w:tab/>
      </w:r>
      <w:r w:rsidRPr="00EA242A">
        <w:rPr>
          <w:rFonts w:ascii="Arial" w:eastAsia="Times New Roman" w:hAnsi="Arial" w:cs="Arial"/>
          <w:b/>
        </w:rPr>
        <w:t>Aboriginal Objects Discovered During Works</w:t>
      </w:r>
      <w:r w:rsidRPr="00EA242A">
        <w:rPr>
          <w:rFonts w:ascii="Arial" w:eastAsia="Times New Roman" w:hAnsi="Arial" w:cs="Arial"/>
        </w:rPr>
        <w:t xml:space="preserve"> – If any Aboriginal object (including evidence of habitation or remains) is discovered during the work:</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28"/>
        </w:numPr>
        <w:spacing w:after="240" w:line="240" w:lineRule="auto"/>
        <w:ind w:left="1418" w:hanging="709"/>
        <w:jc w:val="both"/>
        <w:rPr>
          <w:rFonts w:ascii="Arial" w:eastAsia="Times New Roman" w:hAnsi="Arial" w:cs="Arial"/>
        </w:rPr>
      </w:pPr>
      <w:r w:rsidRPr="00EA242A">
        <w:rPr>
          <w:rFonts w:ascii="Arial" w:eastAsia="Times New Roman" w:hAnsi="Arial" w:cs="Arial"/>
        </w:rPr>
        <w:t>all excavation or disturbance of the area must stop immediately in that area;</w:t>
      </w:r>
    </w:p>
    <w:p w:rsidR="00EA242A" w:rsidRPr="00EA242A" w:rsidRDefault="00EA242A" w:rsidP="00DF0251">
      <w:pPr>
        <w:numPr>
          <w:ilvl w:val="0"/>
          <w:numId w:val="28"/>
        </w:numPr>
        <w:spacing w:after="240" w:line="240" w:lineRule="auto"/>
        <w:ind w:left="1418" w:hanging="709"/>
        <w:jc w:val="both"/>
        <w:rPr>
          <w:rFonts w:ascii="Arial" w:eastAsia="Times New Roman" w:hAnsi="Arial" w:cs="Arial"/>
        </w:rPr>
      </w:pPr>
      <w:r w:rsidRPr="00EA242A">
        <w:rPr>
          <w:rFonts w:ascii="Arial" w:eastAsia="Times New Roman" w:hAnsi="Arial" w:cs="Arial"/>
        </w:rPr>
        <w:t xml:space="preserve">the Environment, Energy and Science Group (EES) must be advised of the discovery in writing in accordance with Section 89A of the </w:t>
      </w:r>
      <w:r w:rsidRPr="00EA242A">
        <w:rPr>
          <w:rFonts w:ascii="Arial" w:eastAsia="Times New Roman" w:hAnsi="Arial" w:cs="Arial"/>
          <w:iCs/>
        </w:rPr>
        <w:t>National Parks and Wildlife Act 1974</w:t>
      </w:r>
      <w:r w:rsidRPr="00EA242A">
        <w:rPr>
          <w:rFonts w:ascii="Arial" w:eastAsia="Times New Roman" w:hAnsi="Arial" w:cs="Arial"/>
          <w:i/>
        </w:rPr>
        <w:t xml:space="preserve">, </w:t>
      </w:r>
      <w:r w:rsidRPr="00EA242A">
        <w:rPr>
          <w:rFonts w:ascii="Arial" w:eastAsia="Times New Roman" w:hAnsi="Arial" w:cs="Arial"/>
        </w:rPr>
        <w:t>and</w:t>
      </w:r>
    </w:p>
    <w:p w:rsidR="00EA242A" w:rsidRPr="00EA242A" w:rsidRDefault="00EA242A" w:rsidP="00DF0251">
      <w:pPr>
        <w:numPr>
          <w:ilvl w:val="0"/>
          <w:numId w:val="28"/>
        </w:numPr>
        <w:spacing w:after="0" w:line="240" w:lineRule="auto"/>
        <w:ind w:left="1418" w:hanging="709"/>
        <w:jc w:val="both"/>
        <w:rPr>
          <w:rFonts w:ascii="Arial" w:eastAsia="Times New Roman" w:hAnsi="Arial" w:cs="Arial"/>
        </w:rPr>
      </w:pPr>
      <w:r w:rsidRPr="00EA242A">
        <w:rPr>
          <w:rFonts w:ascii="Arial" w:eastAsia="Times New Roman" w:hAnsi="Arial" w:cs="Arial"/>
        </w:rPr>
        <w:t>any requirements of EES must be implemented.</w:t>
      </w:r>
    </w:p>
    <w:p w:rsidR="00EA242A" w:rsidRPr="00EA242A" w:rsidRDefault="00EA242A" w:rsidP="00EA242A">
      <w:pPr>
        <w:spacing w:after="0" w:line="240" w:lineRule="auto"/>
        <w:jc w:val="both"/>
        <w:rPr>
          <w:rFonts w:ascii="Arial" w:eastAsia="Times New Roman" w:hAnsi="Arial" w:cs="Arial"/>
        </w:rPr>
      </w:pPr>
    </w:p>
    <w:p w:rsidR="00EA242A" w:rsidRPr="007538C3" w:rsidRDefault="00EA242A" w:rsidP="00DF0251">
      <w:pPr>
        <w:spacing w:after="0" w:line="240" w:lineRule="auto"/>
        <w:ind w:left="709" w:hanging="709"/>
        <w:jc w:val="both"/>
        <w:rPr>
          <w:rFonts w:ascii="Arial" w:eastAsia="Times New Roman" w:hAnsi="Arial" w:cs="Arial"/>
          <w:color w:val="000000" w:themeColor="text1"/>
        </w:rPr>
      </w:pPr>
      <w:r w:rsidRPr="00EA242A">
        <w:rPr>
          <w:rFonts w:ascii="Arial" w:eastAsia="Times New Roman" w:hAnsi="Arial" w:cs="Arial"/>
        </w:rPr>
        <w:t>(26)</w:t>
      </w:r>
      <w:r w:rsidRPr="00EA242A">
        <w:rPr>
          <w:rFonts w:ascii="Arial" w:eastAsia="Times New Roman" w:hAnsi="Arial" w:cs="Arial"/>
        </w:rPr>
        <w:tab/>
      </w:r>
      <w:r w:rsidRPr="007538C3">
        <w:rPr>
          <w:rFonts w:ascii="Arial" w:eastAsia="Times New Roman" w:hAnsi="Arial" w:cs="Arial"/>
          <w:b/>
          <w:bCs/>
          <w:color w:val="000000" w:themeColor="text1"/>
        </w:rPr>
        <w:t xml:space="preserve">Master Key </w:t>
      </w:r>
      <w:r w:rsidRPr="007538C3">
        <w:rPr>
          <w:rFonts w:ascii="Arial" w:eastAsia="Times New Roman" w:hAnsi="Arial" w:cs="Arial"/>
          <w:color w:val="000000" w:themeColor="text1"/>
        </w:rPr>
        <w:t>– Council’s master key system is to be installed on doors accessing collection rooms (roller shutter and bulky waste).</w:t>
      </w:r>
    </w:p>
    <w:p w:rsidR="00EA242A" w:rsidRPr="007538C3" w:rsidRDefault="00EA242A" w:rsidP="00EA242A">
      <w:pPr>
        <w:spacing w:after="0" w:line="240" w:lineRule="auto"/>
        <w:jc w:val="both"/>
        <w:rPr>
          <w:rFonts w:ascii="Arial" w:eastAsia="Times New Roman" w:hAnsi="Arial" w:cs="Arial"/>
          <w:color w:val="000000" w:themeColor="text1"/>
        </w:rPr>
      </w:pPr>
    </w:p>
    <w:p w:rsidR="00EA242A" w:rsidRPr="007538C3" w:rsidRDefault="00EA242A" w:rsidP="00DF0251">
      <w:pPr>
        <w:spacing w:after="0" w:line="240" w:lineRule="auto"/>
        <w:ind w:left="709" w:hanging="709"/>
        <w:jc w:val="both"/>
        <w:rPr>
          <w:rFonts w:ascii="Arial" w:eastAsia="Times New Roman" w:hAnsi="Arial" w:cs="Arial"/>
          <w:color w:val="000000" w:themeColor="text1"/>
        </w:rPr>
      </w:pPr>
      <w:r w:rsidRPr="007538C3">
        <w:rPr>
          <w:rFonts w:ascii="Arial" w:eastAsia="Times New Roman" w:hAnsi="Arial" w:cs="Arial"/>
          <w:color w:val="000000" w:themeColor="text1"/>
        </w:rPr>
        <w:t>(27)</w:t>
      </w:r>
      <w:r w:rsidRPr="007538C3">
        <w:rPr>
          <w:rFonts w:ascii="Arial" w:eastAsia="Times New Roman" w:hAnsi="Arial" w:cs="Arial"/>
          <w:color w:val="000000" w:themeColor="text1"/>
        </w:rPr>
        <w:tab/>
      </w:r>
      <w:r w:rsidRPr="007538C3">
        <w:rPr>
          <w:rFonts w:ascii="Arial" w:eastAsia="Times New Roman" w:hAnsi="Arial" w:cs="Arial"/>
          <w:b/>
          <w:bCs/>
          <w:color w:val="000000" w:themeColor="text1"/>
        </w:rPr>
        <w:t xml:space="preserve">Waste Chutes </w:t>
      </w:r>
      <w:r w:rsidRPr="007538C3">
        <w:rPr>
          <w:rFonts w:ascii="Arial" w:eastAsia="Times New Roman" w:hAnsi="Arial" w:cs="Arial"/>
          <w:color w:val="000000" w:themeColor="text1"/>
        </w:rPr>
        <w:t xml:space="preserve">– Waste chutes must have a cut off device located at or near the base of the waste chute so that the chute can be safely isolated while maintenance works are taking place. </w:t>
      </w:r>
    </w:p>
    <w:p w:rsidR="00EA242A" w:rsidRPr="007538C3" w:rsidRDefault="00EA242A" w:rsidP="00EA242A">
      <w:pPr>
        <w:spacing w:after="0" w:line="240" w:lineRule="auto"/>
        <w:jc w:val="both"/>
        <w:rPr>
          <w:rFonts w:ascii="Arial" w:eastAsia="Times New Roman" w:hAnsi="Arial" w:cs="Arial"/>
          <w:color w:val="000000" w:themeColor="text1"/>
        </w:rPr>
      </w:pPr>
    </w:p>
    <w:p w:rsidR="00EA242A" w:rsidRPr="000217F6" w:rsidRDefault="00EA242A" w:rsidP="000217F6">
      <w:pPr>
        <w:spacing w:after="0" w:line="240" w:lineRule="auto"/>
        <w:ind w:left="709" w:hanging="709"/>
        <w:contextualSpacing/>
        <w:jc w:val="both"/>
        <w:rPr>
          <w:rFonts w:ascii="Arial" w:eastAsia="Times New Roman" w:hAnsi="Arial" w:cs="Arial"/>
          <w:color w:val="000000" w:themeColor="text1"/>
          <w:lang w:eastAsia="en-AU"/>
        </w:rPr>
      </w:pPr>
      <w:r w:rsidRPr="000217F6">
        <w:rPr>
          <w:rFonts w:ascii="Arial" w:eastAsia="Times New Roman" w:hAnsi="Arial" w:cs="Arial"/>
          <w:color w:val="000000" w:themeColor="text1"/>
        </w:rPr>
        <w:t>(28)</w:t>
      </w:r>
      <w:r w:rsidRPr="000217F6">
        <w:rPr>
          <w:rFonts w:ascii="Arial" w:eastAsia="Times New Roman" w:hAnsi="Arial" w:cs="Arial"/>
          <w:color w:val="000000" w:themeColor="text1"/>
        </w:rPr>
        <w:tab/>
      </w:r>
      <w:r w:rsidRPr="000217F6">
        <w:rPr>
          <w:rFonts w:ascii="Arial" w:eastAsia="Times New Roman" w:hAnsi="Arial" w:cs="Arial"/>
          <w:b/>
          <w:bCs/>
          <w:color w:val="000000" w:themeColor="text1"/>
        </w:rPr>
        <w:t xml:space="preserve">Construction Requirements, window and Door Treatments </w:t>
      </w:r>
      <w:r w:rsidRPr="000217F6">
        <w:rPr>
          <w:rFonts w:ascii="Arial" w:eastAsia="Times New Roman" w:hAnsi="Arial" w:cs="Arial"/>
          <w:color w:val="000000" w:themeColor="text1"/>
        </w:rPr>
        <w:t xml:space="preserve">- </w:t>
      </w:r>
      <w:r w:rsidRPr="000217F6">
        <w:rPr>
          <w:rFonts w:ascii="Arial" w:eastAsia="Times New Roman" w:hAnsi="Arial" w:cs="Arial"/>
          <w:color w:val="000000" w:themeColor="text1"/>
          <w:lang w:eastAsia="en-AU"/>
        </w:rPr>
        <w:t xml:space="preserve">The construction requirements and window and door treatments are to be consistent with Section 4.5 </w:t>
      </w:r>
      <w:r w:rsidRPr="000217F6">
        <w:rPr>
          <w:rFonts w:ascii="Arial" w:eastAsia="Times New Roman" w:hAnsi="Arial" w:cs="Arial"/>
          <w:color w:val="000000" w:themeColor="text1"/>
          <w:lang w:eastAsia="en-AU"/>
        </w:rPr>
        <w:lastRenderedPageBreak/>
        <w:t>and table 10 ‘minimum Glazing recommendations’ contained within Acoustic Report, 202 Byron Road Leppington Development Application, project number 20160221.1, prepared by Acoustic Logic, Dated November 2017.</w:t>
      </w:r>
    </w:p>
    <w:p w:rsidR="00EA242A" w:rsidRPr="007538C3" w:rsidRDefault="00EA242A" w:rsidP="00812095">
      <w:pPr>
        <w:spacing w:after="0" w:line="240" w:lineRule="auto"/>
        <w:ind w:left="709"/>
        <w:contextualSpacing/>
        <w:jc w:val="both"/>
        <w:rPr>
          <w:rFonts w:ascii="Arial" w:eastAsia="Times New Roman" w:hAnsi="Arial" w:cs="Arial"/>
          <w:color w:val="000000" w:themeColor="text1"/>
          <w:lang w:eastAsia="en-AU"/>
        </w:rPr>
      </w:pPr>
    </w:p>
    <w:p w:rsidR="00EA242A" w:rsidRPr="007538C3" w:rsidRDefault="00EA242A" w:rsidP="00DF0251">
      <w:pPr>
        <w:spacing w:after="0" w:line="240" w:lineRule="auto"/>
        <w:ind w:left="709" w:hanging="709"/>
        <w:jc w:val="both"/>
        <w:rPr>
          <w:rFonts w:ascii="Arial" w:eastAsia="Times New Roman" w:hAnsi="Arial" w:cs="Arial"/>
          <w:color w:val="000000" w:themeColor="text1"/>
        </w:rPr>
      </w:pPr>
      <w:r w:rsidRPr="007538C3">
        <w:rPr>
          <w:rFonts w:ascii="Arial" w:eastAsia="Times New Roman" w:hAnsi="Arial" w:cs="Arial"/>
          <w:color w:val="000000" w:themeColor="text1"/>
        </w:rPr>
        <w:t>(29)</w:t>
      </w:r>
      <w:r w:rsidRPr="007538C3">
        <w:rPr>
          <w:rFonts w:ascii="Arial" w:eastAsia="Times New Roman" w:hAnsi="Arial" w:cs="Arial"/>
          <w:color w:val="000000" w:themeColor="text1"/>
        </w:rPr>
        <w:tab/>
      </w:r>
      <w:r w:rsidRPr="007538C3">
        <w:rPr>
          <w:rFonts w:ascii="Arial" w:eastAsia="Times New Roman" w:hAnsi="Arial" w:cs="Arial"/>
          <w:b/>
          <w:bCs/>
          <w:color w:val="000000" w:themeColor="text1"/>
        </w:rPr>
        <w:t xml:space="preserve">Alternative Ventilation for Habitable Rooms </w:t>
      </w:r>
      <w:r w:rsidRPr="007538C3">
        <w:rPr>
          <w:rFonts w:ascii="Arial" w:eastAsia="Times New Roman" w:hAnsi="Arial" w:cs="Arial"/>
          <w:color w:val="000000" w:themeColor="text1"/>
        </w:rPr>
        <w:t>- For buildings A, B, C and D living rooms and bedrooms with a partial view of either Byron Road or Town Centre Road may require windows to be closed to meet internal noise criteria. As a result, the provision of alternative ventilation (possibly mechanical provided there is a fresh air intake) that meets the requirements of the Building Code of Australia (BCA) will need to be provided to habitable rooms on these facades to ensure fresh airflow inside the dwellings when windows are closed. Consultation with a mechanical engineer to ensure that BCA and AS1668 are achieved may be required.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Bold" w:eastAsia="Times New Roman" w:hAnsi="Arial Bold" w:cs="Arial"/>
          <w:b/>
          <w:sz w:val="24"/>
        </w:rPr>
      </w:pPr>
      <w:r w:rsidRPr="00EA242A">
        <w:rPr>
          <w:rFonts w:ascii="Arial Bold" w:eastAsia="Times New Roman" w:hAnsi="Arial Bold" w:cs="Arial"/>
          <w:b/>
          <w:sz w:val="24"/>
        </w:rPr>
        <w:t xml:space="preserve">5.0 - </w:t>
      </w:r>
      <w:r w:rsidRPr="00EA242A">
        <w:rPr>
          <w:rFonts w:ascii="Arial Bold" w:eastAsia="Times New Roman" w:hAnsi="Arial Bold" w:cs="Arial"/>
          <w:b/>
          <w:sz w:val="24"/>
          <w:szCs w:val="24"/>
        </w:rPr>
        <w:t xml:space="preserve">Prior to Issue of a </w:t>
      </w:r>
      <w:r w:rsidRPr="00EA242A">
        <w:rPr>
          <w:rFonts w:ascii="Arial Bold" w:eastAsia="Times New Roman" w:hAnsi="Arial Bold" w:cs="Arial"/>
          <w:b/>
          <w:sz w:val="24"/>
        </w:rPr>
        <w:t>Subdivision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The following conditions of consent shall be complied with prior to the issue of a Subdivision Certificate.</w:t>
      </w:r>
    </w:p>
    <w:p w:rsidR="00EA242A" w:rsidRPr="00EA242A" w:rsidRDefault="00EA242A" w:rsidP="00EA242A">
      <w:pPr>
        <w:spacing w:after="0" w:line="240" w:lineRule="auto"/>
        <w:jc w:val="both"/>
        <w:rPr>
          <w:rFonts w:ascii="Arial" w:eastAsia="Times New Roman" w:hAnsi="Arial" w:cs="Arial"/>
          <w:color w:val="000000"/>
          <w:lang w:eastAsia="en-AU"/>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(1)</w:t>
      </w:r>
      <w:r w:rsidRPr="00EA242A">
        <w:rPr>
          <w:rFonts w:ascii="Arial" w:eastAsia="Times New Roman" w:hAnsi="Arial" w:cs="Arial"/>
        </w:rPr>
        <w:tab/>
      </w:r>
      <w:r w:rsidRPr="00EA242A">
        <w:rPr>
          <w:rFonts w:ascii="Arial" w:eastAsia="Times New Roman" w:hAnsi="Arial" w:cs="Arial"/>
          <w:b/>
        </w:rPr>
        <w:t xml:space="preserve">Requirement for a Subdivision Certificate </w:t>
      </w:r>
      <w:r w:rsidRPr="00EA242A">
        <w:rPr>
          <w:rFonts w:ascii="Arial" w:eastAsia="Times New Roman" w:hAnsi="Arial" w:cs="Arial"/>
        </w:rPr>
        <w:t>- The application for subdivision certificate(s) shall be made in accordance with the requirements of Clause 157 of the Environmental Planning &amp; Assessment Regulation 2000.</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(2)</w:t>
      </w:r>
      <w:r w:rsidRPr="00EA242A">
        <w:rPr>
          <w:rFonts w:ascii="Arial" w:eastAsia="Times New Roman" w:hAnsi="Arial" w:cs="Arial"/>
        </w:rPr>
        <w:tab/>
      </w:r>
      <w:r w:rsidRPr="00EA242A">
        <w:rPr>
          <w:rFonts w:ascii="Arial" w:eastAsia="Times New Roman" w:hAnsi="Arial" w:cs="Arial"/>
          <w:b/>
          <w:bCs/>
        </w:rPr>
        <w:t xml:space="preserve">Show Easements/ Restrictions On The Plan Of Subdivision </w:t>
      </w:r>
      <w:r w:rsidRPr="00EA242A">
        <w:rPr>
          <w:rFonts w:ascii="Arial" w:eastAsia="Times New Roman" w:hAnsi="Arial" w:cs="Arial"/>
        </w:rPr>
        <w:t>- The developer shall acknowledge all existing easements and/or restrictions on the use of the land on the final plan of subdivision.</w:t>
      </w:r>
    </w:p>
    <w:p w:rsidR="00EA242A" w:rsidRPr="00812095" w:rsidRDefault="00EA242A" w:rsidP="00EA242A">
      <w:pPr>
        <w:spacing w:after="0" w:line="240" w:lineRule="auto"/>
        <w:jc w:val="both"/>
        <w:rPr>
          <w:rFonts w:ascii="Arial" w:eastAsia="Times New Roman" w:hAnsi="Arial" w:cs="Arial"/>
        </w:rPr>
      </w:pPr>
    </w:p>
    <w:p w:rsidR="00EA242A" w:rsidRPr="00812095" w:rsidRDefault="00EA242A" w:rsidP="00DF0251">
      <w:pPr>
        <w:autoSpaceDE w:val="0"/>
        <w:autoSpaceDN w:val="0"/>
        <w:adjustRightInd w:val="0"/>
        <w:spacing w:after="0" w:line="240" w:lineRule="auto"/>
        <w:ind w:left="720" w:hanging="720"/>
        <w:jc w:val="both"/>
        <w:rPr>
          <w:rFonts w:ascii="Arial" w:eastAsia="Times New Roman" w:hAnsi="Arial" w:cs="Arial"/>
        </w:rPr>
      </w:pPr>
      <w:r w:rsidRPr="00812095">
        <w:rPr>
          <w:rFonts w:ascii="Arial" w:eastAsia="Times New Roman" w:hAnsi="Arial" w:cs="Arial"/>
        </w:rPr>
        <w:t>(3)</w:t>
      </w:r>
      <w:r w:rsidRPr="00812095">
        <w:rPr>
          <w:rFonts w:ascii="Arial" w:eastAsia="Times New Roman" w:hAnsi="Arial" w:cs="Arial"/>
        </w:rPr>
        <w:tab/>
      </w:r>
      <w:r w:rsidRPr="00812095">
        <w:rPr>
          <w:rFonts w:ascii="Arial" w:eastAsia="Times New Roman" w:hAnsi="Arial" w:cs="Arial"/>
          <w:b/>
          <w:bCs/>
        </w:rPr>
        <w:t>Burdened Lots To Be Identified</w:t>
      </w:r>
      <w:r w:rsidRPr="00812095">
        <w:rPr>
          <w:rFonts w:ascii="Arial" w:eastAsia="Times New Roman" w:hAnsi="Arial" w:cs="Arial"/>
        </w:rPr>
        <w:t xml:space="preserve"> - Any lots subsequently identified during the subdivision as requiring restrictions shall also be suitably burdened.</w:t>
      </w:r>
    </w:p>
    <w:p w:rsidR="00EA242A" w:rsidRPr="00812095" w:rsidRDefault="00EA242A" w:rsidP="00EA242A">
      <w:pPr>
        <w:autoSpaceDE w:val="0"/>
        <w:autoSpaceDN w:val="0"/>
        <w:adjustRightInd w:val="0"/>
        <w:spacing w:after="0" w:line="240" w:lineRule="auto"/>
        <w:jc w:val="both"/>
        <w:rPr>
          <w:rFonts w:ascii="Arial" w:eastAsia="Times New Roman" w:hAnsi="Arial" w:cs="Arial"/>
        </w:rPr>
      </w:pPr>
    </w:p>
    <w:p w:rsidR="00EA242A" w:rsidRPr="00812095" w:rsidRDefault="00EA242A" w:rsidP="00DF0251">
      <w:pPr>
        <w:autoSpaceDE w:val="0"/>
        <w:autoSpaceDN w:val="0"/>
        <w:adjustRightInd w:val="0"/>
        <w:spacing w:after="0" w:line="240" w:lineRule="auto"/>
        <w:ind w:left="720" w:hanging="720"/>
        <w:jc w:val="both"/>
        <w:rPr>
          <w:rFonts w:ascii="Arial" w:eastAsia="Times New Roman" w:hAnsi="Arial" w:cs="Arial"/>
          <w:lang w:eastAsia="en-AU"/>
        </w:rPr>
      </w:pPr>
      <w:r w:rsidRPr="00812095">
        <w:rPr>
          <w:rFonts w:ascii="Arial" w:eastAsia="Times New Roman" w:hAnsi="Arial" w:cs="Arial"/>
        </w:rPr>
        <w:t>(4)</w:t>
      </w:r>
      <w:r w:rsidRPr="00812095">
        <w:rPr>
          <w:rFonts w:ascii="Arial" w:eastAsia="Times New Roman" w:hAnsi="Arial" w:cs="Arial"/>
        </w:rPr>
        <w:tab/>
      </w:r>
      <w:r w:rsidRPr="00812095">
        <w:rPr>
          <w:rFonts w:ascii="Arial" w:eastAsia="Times New Roman" w:hAnsi="Arial" w:cs="Arial"/>
          <w:b/>
          <w:lang w:eastAsia="en-AU"/>
        </w:rPr>
        <w:t>Subdivision Certificate</w:t>
      </w:r>
      <w:r w:rsidRPr="00812095">
        <w:rPr>
          <w:rFonts w:ascii="Arial" w:eastAsia="Times New Roman" w:hAnsi="Arial" w:cs="Arial"/>
        </w:rPr>
        <w:t xml:space="preserve"> - </w:t>
      </w:r>
      <w:r w:rsidRPr="00812095">
        <w:rPr>
          <w:rFonts w:ascii="Arial" w:eastAsia="Times New Roman" w:hAnsi="Arial" w:cs="Arial"/>
          <w:lang w:eastAsia="en-AU"/>
        </w:rPr>
        <w:t xml:space="preserve">The issue of a Subdivision Certificate is not to occur until </w:t>
      </w:r>
      <w:r w:rsidR="00E82988" w:rsidRPr="00812095">
        <w:rPr>
          <w:rFonts w:ascii="Arial" w:eastAsia="Times New Roman" w:hAnsi="Arial" w:cs="Arial"/>
          <w:lang w:eastAsia="en-AU"/>
        </w:rPr>
        <w:t xml:space="preserve">all conditions relating to subdivision works </w:t>
      </w:r>
      <w:r w:rsidRPr="00812095">
        <w:rPr>
          <w:rFonts w:ascii="Arial" w:eastAsia="Times New Roman" w:hAnsi="Arial" w:cs="Arial"/>
          <w:lang w:eastAsia="en-AU"/>
        </w:rPr>
        <w:t xml:space="preserve">have been satisfactorily addressed and all engineering works are complete (where the subdivision involves engineering works), unless otherwise approved in writing by the </w:t>
      </w:r>
      <w:r w:rsidRPr="00812095">
        <w:rPr>
          <w:rFonts w:ascii="Arial" w:eastAsia="Times New Roman" w:hAnsi="Arial" w:cs="Arial"/>
        </w:rPr>
        <w:t>principal certifier</w:t>
      </w:r>
      <w:r w:rsidRPr="00812095">
        <w:rPr>
          <w:rFonts w:ascii="Arial" w:eastAsia="Times New Roman" w:hAnsi="Arial" w:cs="Arial"/>
          <w:lang w:eastAsia="en-AU"/>
        </w:rPr>
        <w:t>.</w:t>
      </w:r>
    </w:p>
    <w:p w:rsidR="00EA242A" w:rsidRPr="00812095" w:rsidRDefault="00EA242A" w:rsidP="00EA242A">
      <w:pPr>
        <w:autoSpaceDE w:val="0"/>
        <w:autoSpaceDN w:val="0"/>
        <w:adjustRightInd w:val="0"/>
        <w:spacing w:after="0" w:line="240" w:lineRule="auto"/>
        <w:jc w:val="both"/>
        <w:rPr>
          <w:rFonts w:ascii="Arial" w:eastAsia="Times New Roman" w:hAnsi="Arial" w:cs="Arial"/>
          <w:lang w:eastAsia="en-AU"/>
        </w:rPr>
      </w:pPr>
    </w:p>
    <w:p w:rsidR="00E82988" w:rsidRPr="00812095" w:rsidRDefault="00E82988" w:rsidP="00E82988">
      <w:pPr>
        <w:autoSpaceDE w:val="0"/>
        <w:autoSpaceDN w:val="0"/>
        <w:adjustRightInd w:val="0"/>
        <w:spacing w:after="0" w:line="240" w:lineRule="auto"/>
        <w:ind w:left="709" w:firstLine="11"/>
        <w:jc w:val="both"/>
        <w:rPr>
          <w:rFonts w:ascii="Arial" w:eastAsia="Times New Roman" w:hAnsi="Arial" w:cs="Arial"/>
          <w:lang w:eastAsia="en-AU"/>
        </w:rPr>
      </w:pPr>
      <w:r w:rsidRPr="00812095">
        <w:rPr>
          <w:rFonts w:ascii="Arial" w:eastAsia="Times New Roman" w:hAnsi="Arial" w:cs="Arial"/>
          <w:b/>
          <w:bCs/>
          <w:lang w:eastAsia="en-AU"/>
        </w:rPr>
        <w:t xml:space="preserve">Note. </w:t>
      </w:r>
      <w:r w:rsidRPr="00812095">
        <w:rPr>
          <w:rFonts w:ascii="Arial" w:eastAsia="Times New Roman" w:hAnsi="Arial" w:cs="Arial"/>
          <w:lang w:eastAsia="en-AU"/>
        </w:rPr>
        <w:t>The intent of this condition is to provide for the issue of a Subdivision Certificate before the commencement of building works.</w:t>
      </w:r>
    </w:p>
    <w:p w:rsidR="00E82988" w:rsidRPr="00812095" w:rsidRDefault="00E82988"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lang w:eastAsia="en-AU"/>
        </w:rPr>
      </w:pPr>
      <w:r w:rsidRPr="00812095">
        <w:rPr>
          <w:rFonts w:ascii="Arial" w:eastAsia="Times New Roman" w:hAnsi="Arial" w:cs="Arial"/>
        </w:rPr>
        <w:t>(5)</w:t>
      </w:r>
      <w:r w:rsidRPr="00812095">
        <w:rPr>
          <w:rFonts w:ascii="Arial" w:eastAsia="Times New Roman" w:hAnsi="Arial" w:cs="Arial"/>
        </w:rPr>
        <w:tab/>
      </w:r>
      <w:r w:rsidRPr="00812095">
        <w:rPr>
          <w:rFonts w:ascii="Arial" w:eastAsia="Times New Roman" w:hAnsi="Arial" w:cs="Arial"/>
          <w:b/>
          <w:lang w:eastAsia="en-AU"/>
        </w:rPr>
        <w:t>Fill Plan</w:t>
      </w:r>
      <w:r w:rsidRPr="00812095">
        <w:rPr>
          <w:rFonts w:ascii="Arial" w:eastAsia="Times New Roman" w:hAnsi="Arial" w:cs="Arial"/>
        </w:rPr>
        <w:t xml:space="preserve"> - </w:t>
      </w:r>
      <w:r w:rsidRPr="00812095">
        <w:rPr>
          <w:rFonts w:ascii="Arial" w:eastAsia="Times New Roman" w:hAnsi="Arial" w:cs="Arial"/>
          <w:lang w:eastAsia="en-AU"/>
        </w:rPr>
        <w:t xml:space="preserve">A fill plan shall be provided </w:t>
      </w:r>
      <w:r w:rsidRPr="00EA242A">
        <w:rPr>
          <w:rFonts w:ascii="Arial" w:eastAsia="Times New Roman" w:hAnsi="Arial" w:cs="Arial"/>
          <w:lang w:eastAsia="en-AU"/>
        </w:rPr>
        <w:t xml:space="preserve">to the </w:t>
      </w:r>
      <w:r w:rsidRPr="00EA242A">
        <w:rPr>
          <w:rFonts w:ascii="Arial" w:eastAsia="Times New Roman" w:hAnsi="Arial" w:cs="Arial"/>
        </w:rPr>
        <w:t xml:space="preserve">principal certifier </w:t>
      </w:r>
      <w:r w:rsidRPr="00EA242A">
        <w:rPr>
          <w:rFonts w:ascii="Arial" w:eastAsia="Times New Roman" w:hAnsi="Arial" w:cs="Arial"/>
          <w:lang w:eastAsia="en-AU"/>
        </w:rPr>
        <w:t>prior to the issue of any Subdivision certificate. The plan must show (where applicable):</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numPr>
          <w:ilvl w:val="0"/>
          <w:numId w:val="33"/>
        </w:numPr>
        <w:spacing w:after="0" w:line="240" w:lineRule="auto"/>
        <w:ind w:left="1134" w:hanging="425"/>
        <w:jc w:val="both"/>
        <w:rPr>
          <w:rFonts w:ascii="Arial" w:eastAsia="Times New Roman" w:hAnsi="Arial" w:cs="Arial"/>
          <w:lang w:eastAsia="en-AU"/>
        </w:rPr>
      </w:pPr>
      <w:r w:rsidRPr="00EA242A">
        <w:rPr>
          <w:rFonts w:ascii="Arial" w:eastAsia="Times New Roman" w:hAnsi="Arial" w:cs="Arial"/>
          <w:lang w:eastAsia="en-AU"/>
        </w:rPr>
        <w:t>lot boundaries;</w:t>
      </w:r>
    </w:p>
    <w:p w:rsidR="00EA242A" w:rsidRPr="00EA242A" w:rsidRDefault="00EA242A" w:rsidP="00DF0251">
      <w:pPr>
        <w:numPr>
          <w:ilvl w:val="0"/>
          <w:numId w:val="33"/>
        </w:numPr>
        <w:spacing w:after="0" w:line="240" w:lineRule="auto"/>
        <w:ind w:left="1134" w:hanging="425"/>
        <w:jc w:val="both"/>
        <w:rPr>
          <w:rFonts w:ascii="Arial" w:eastAsia="Times New Roman" w:hAnsi="Arial" w:cs="Arial"/>
          <w:lang w:eastAsia="en-AU"/>
        </w:rPr>
      </w:pPr>
      <w:r w:rsidRPr="00EA242A">
        <w:rPr>
          <w:rFonts w:ascii="Arial" w:eastAsia="Times New Roman" w:hAnsi="Arial" w:cs="Arial"/>
          <w:lang w:eastAsia="en-AU"/>
        </w:rPr>
        <w:t>road/drainage/public reserves;</w:t>
      </w:r>
    </w:p>
    <w:p w:rsidR="00EA242A" w:rsidRPr="00EA242A" w:rsidRDefault="00EA242A" w:rsidP="00DF0251">
      <w:pPr>
        <w:numPr>
          <w:ilvl w:val="0"/>
          <w:numId w:val="33"/>
        </w:numPr>
        <w:spacing w:after="0" w:line="240" w:lineRule="auto"/>
        <w:ind w:left="1134" w:hanging="425"/>
        <w:jc w:val="both"/>
        <w:rPr>
          <w:rFonts w:ascii="Arial" w:eastAsia="Times New Roman" w:hAnsi="Arial" w:cs="Arial"/>
          <w:lang w:eastAsia="en-AU"/>
        </w:rPr>
      </w:pPr>
      <w:r w:rsidRPr="00EA242A">
        <w:rPr>
          <w:rFonts w:ascii="Arial" w:eastAsia="Times New Roman" w:hAnsi="Arial" w:cs="Arial"/>
          <w:lang w:eastAsia="en-AU"/>
        </w:rPr>
        <w:t xml:space="preserve">street names; </w:t>
      </w:r>
    </w:p>
    <w:p w:rsidR="00EA242A" w:rsidRPr="00EA242A" w:rsidRDefault="00EA242A" w:rsidP="00DF0251">
      <w:pPr>
        <w:numPr>
          <w:ilvl w:val="0"/>
          <w:numId w:val="33"/>
        </w:numPr>
        <w:spacing w:after="0" w:line="240" w:lineRule="auto"/>
        <w:ind w:left="1134" w:hanging="425"/>
        <w:jc w:val="both"/>
        <w:rPr>
          <w:rFonts w:ascii="Arial" w:eastAsia="Times New Roman" w:hAnsi="Arial" w:cs="Arial"/>
          <w:lang w:eastAsia="en-AU"/>
        </w:rPr>
      </w:pPr>
      <w:r w:rsidRPr="00EA242A">
        <w:rPr>
          <w:rFonts w:ascii="Arial" w:eastAsia="Times New Roman" w:hAnsi="Arial" w:cs="Arial"/>
          <w:lang w:eastAsia="en-AU"/>
        </w:rPr>
        <w:t>final fill contours and boundaries; and</w:t>
      </w:r>
    </w:p>
    <w:p w:rsidR="00EA242A" w:rsidRPr="00EA242A" w:rsidRDefault="00EA242A" w:rsidP="00DF0251">
      <w:pPr>
        <w:numPr>
          <w:ilvl w:val="0"/>
          <w:numId w:val="33"/>
        </w:numPr>
        <w:tabs>
          <w:tab w:val="clear" w:pos="1800"/>
          <w:tab w:val="num" w:pos="1134"/>
        </w:tabs>
        <w:spacing w:after="0" w:line="240" w:lineRule="auto"/>
        <w:ind w:left="709" w:firstLine="0"/>
        <w:jc w:val="both"/>
        <w:rPr>
          <w:rFonts w:ascii="Arial" w:eastAsia="Times New Roman" w:hAnsi="Arial" w:cs="Arial"/>
          <w:lang w:eastAsia="en-AU"/>
        </w:rPr>
      </w:pPr>
      <w:r w:rsidRPr="00EA242A">
        <w:rPr>
          <w:rFonts w:ascii="Arial" w:eastAsia="Times New Roman" w:hAnsi="Arial" w:cs="Arial"/>
          <w:lang w:eastAsia="en-AU"/>
        </w:rPr>
        <w:t>depth in filling in maximum 0.5m Increments</w:t>
      </w:r>
    </w:p>
    <w:p w:rsidR="00EA242A" w:rsidRPr="00EA242A" w:rsidRDefault="00EA242A" w:rsidP="00DF0251">
      <w:pPr>
        <w:spacing w:after="0" w:line="240" w:lineRule="auto"/>
        <w:ind w:firstLine="709"/>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firstLine="709"/>
        <w:jc w:val="both"/>
        <w:rPr>
          <w:rFonts w:ascii="Arial" w:eastAsia="Times New Roman" w:hAnsi="Arial" w:cs="Arial"/>
          <w:lang w:eastAsia="en-AU"/>
        </w:rPr>
      </w:pPr>
      <w:r w:rsidRPr="00EA242A">
        <w:rPr>
          <w:rFonts w:ascii="Arial" w:eastAsia="Times New Roman" w:hAnsi="Arial" w:cs="Arial"/>
          <w:lang w:eastAsia="en-AU"/>
        </w:rPr>
        <w:t xml:space="preserve">The plan is to be provided electronically in portable document format (.PDF). </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rPr>
      </w:pPr>
      <w:r w:rsidRPr="00EA242A">
        <w:rPr>
          <w:rFonts w:ascii="Arial" w:eastAsia="Times New Roman" w:hAnsi="Arial" w:cs="Arial"/>
        </w:rPr>
        <w:t>(6)</w:t>
      </w:r>
      <w:r w:rsidRPr="00EA242A">
        <w:rPr>
          <w:rFonts w:ascii="Arial" w:eastAsia="Times New Roman" w:hAnsi="Arial" w:cs="Arial"/>
        </w:rPr>
        <w:tab/>
      </w:r>
      <w:r w:rsidRPr="00EA242A">
        <w:rPr>
          <w:rFonts w:ascii="Arial" w:eastAsia="Times New Roman" w:hAnsi="Arial" w:cs="Arial"/>
          <w:b/>
          <w:lang w:eastAsia="en-AU"/>
        </w:rPr>
        <w:t>Incomplete Works</w:t>
      </w:r>
      <w:r w:rsidRPr="00EA242A">
        <w:rPr>
          <w:rFonts w:ascii="Arial" w:eastAsia="Times New Roman" w:hAnsi="Arial" w:cs="Arial"/>
        </w:rPr>
        <w:t xml:space="preserve"> </w:t>
      </w:r>
      <w:r w:rsidRPr="00EA242A">
        <w:rPr>
          <w:rFonts w:ascii="Arial" w:eastAsia="Times New Roman" w:hAnsi="Arial" w:cs="Arial"/>
          <w:b/>
        </w:rPr>
        <w:t>Bond</w:t>
      </w:r>
      <w:r w:rsidRPr="00EA242A">
        <w:rPr>
          <w:rFonts w:ascii="Arial" w:eastAsia="Times New Roman" w:hAnsi="Arial" w:cs="Arial"/>
        </w:rPr>
        <w:t xml:space="preserve"> - Where the applicant proposes deferral of work in accordance with Council’s engineering specifications, a bond is to be lodged with Council for the construction of incomplete works in accordance with Council’s Development Infrastructure Bonds Policy.</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spacing w:after="0" w:line="240" w:lineRule="auto"/>
        <w:ind w:firstLine="709"/>
        <w:jc w:val="both"/>
        <w:rPr>
          <w:rFonts w:ascii="Arial" w:eastAsia="Times New Roman" w:hAnsi="Arial" w:cs="Arial"/>
        </w:rPr>
      </w:pPr>
      <w:r w:rsidRPr="00EA242A">
        <w:rPr>
          <w:rFonts w:ascii="Arial" w:eastAsia="Times New Roman" w:hAnsi="Arial" w:cs="Arial"/>
          <w:b/>
        </w:rPr>
        <w:t>Note.</w:t>
      </w:r>
      <w:r w:rsidRPr="00EA242A">
        <w:rPr>
          <w:rFonts w:ascii="Arial" w:eastAsia="Times New Roman" w:hAnsi="Arial" w:cs="Arial"/>
        </w:rPr>
        <w:t xml:space="preserve"> Fees are payable for the lodgement and refund of the bond.</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Default="00EA242A" w:rsidP="00DF4A3C">
      <w:pPr>
        <w:autoSpaceDE w:val="0"/>
        <w:autoSpaceDN w:val="0"/>
        <w:adjustRightInd w:val="0"/>
        <w:spacing w:after="0" w:line="240" w:lineRule="auto"/>
        <w:ind w:left="709" w:hanging="709"/>
        <w:jc w:val="both"/>
        <w:rPr>
          <w:rFonts w:ascii="Arial" w:eastAsia="Times New Roman" w:hAnsi="Arial" w:cs="Arial"/>
        </w:rPr>
      </w:pPr>
      <w:r w:rsidRPr="00EA242A">
        <w:rPr>
          <w:rFonts w:ascii="Arial" w:eastAsia="Times New Roman" w:hAnsi="Arial" w:cs="Arial"/>
        </w:rPr>
        <w:lastRenderedPageBreak/>
        <w:t>(7)</w:t>
      </w:r>
      <w:r w:rsidRPr="00EA242A">
        <w:rPr>
          <w:rFonts w:ascii="Arial" w:eastAsia="Times New Roman" w:hAnsi="Arial" w:cs="Arial"/>
        </w:rPr>
        <w:tab/>
      </w:r>
      <w:r w:rsidRPr="00EA242A">
        <w:rPr>
          <w:rFonts w:ascii="Arial" w:eastAsia="Times New Roman" w:hAnsi="Arial" w:cs="Arial"/>
          <w:b/>
          <w:lang w:eastAsia="en-AU"/>
        </w:rPr>
        <w:t>Surveyor’s Report</w:t>
      </w:r>
      <w:r w:rsidRPr="00EA242A">
        <w:rPr>
          <w:rFonts w:ascii="Arial" w:eastAsia="Times New Roman" w:hAnsi="Arial" w:cs="Arial"/>
        </w:rPr>
        <w:t xml:space="preserve"> - Prior to the issue of the Subdivision Certificate a certificate from a registered surveyor must be provided to the principal certifier, certifying that all drainage lines have been laid within their proposed easements. Certification is also to be provided stating that no services or accessways encroach over the proposed boundary other than as provided for by easements as created by the final plan of subdivision.</w:t>
      </w:r>
    </w:p>
    <w:p w:rsidR="00DF4A3C" w:rsidRPr="00EA242A" w:rsidRDefault="00DF4A3C" w:rsidP="00DF4A3C">
      <w:pPr>
        <w:autoSpaceDE w:val="0"/>
        <w:autoSpaceDN w:val="0"/>
        <w:adjustRightInd w:val="0"/>
        <w:spacing w:after="0" w:line="240" w:lineRule="auto"/>
        <w:ind w:left="709" w:hanging="709"/>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Cambria" w:hAnsi="Arial" w:cs="Arial"/>
          <w:color w:val="000000"/>
        </w:rPr>
      </w:pPr>
      <w:r w:rsidRPr="00EA242A">
        <w:rPr>
          <w:rFonts w:ascii="Arial" w:eastAsia="Times New Roman" w:hAnsi="Arial" w:cs="Arial"/>
        </w:rPr>
        <w:t>(</w:t>
      </w:r>
      <w:r w:rsidR="00063B63">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Cambria" w:hAnsi="Arial" w:cs="Arial"/>
          <w:b/>
        </w:rPr>
        <w:t xml:space="preserve">Value of Works </w:t>
      </w:r>
      <w:r w:rsidRPr="00EA242A">
        <w:rPr>
          <w:rFonts w:ascii="Arial" w:eastAsia="Times New Roman" w:hAnsi="Arial" w:cs="Arial"/>
        </w:rPr>
        <w:t xml:space="preserve">- </w:t>
      </w:r>
      <w:r w:rsidRPr="00EA242A">
        <w:rPr>
          <w:rFonts w:ascii="Arial" w:eastAsia="Cambria" w:hAnsi="Arial" w:cs="Arial"/>
          <w:color w:val="000000"/>
        </w:rPr>
        <w:t>Itemised data and value of civil works shall be provided to Council for inclusion in Council's Asset Management System in accordance with Council's Engineering Specifications.</w:t>
      </w:r>
    </w:p>
    <w:p w:rsidR="00EA242A" w:rsidRPr="00EA242A" w:rsidRDefault="00EA242A" w:rsidP="00EA242A">
      <w:pPr>
        <w:spacing w:after="0" w:line="240" w:lineRule="auto"/>
        <w:jc w:val="both"/>
        <w:rPr>
          <w:rFonts w:ascii="Arial" w:eastAsia="Cambria" w:hAnsi="Arial" w:cs="Arial"/>
          <w:color w:val="000000"/>
        </w:rPr>
      </w:pPr>
    </w:p>
    <w:p w:rsidR="00EA242A" w:rsidRPr="00EA242A" w:rsidRDefault="00EA242A" w:rsidP="00DF0251">
      <w:pPr>
        <w:autoSpaceDE w:val="0"/>
        <w:autoSpaceDN w:val="0"/>
        <w:adjustRightInd w:val="0"/>
        <w:spacing w:after="0" w:line="240" w:lineRule="auto"/>
        <w:ind w:left="709" w:hanging="709"/>
        <w:jc w:val="both"/>
        <w:rPr>
          <w:rFonts w:ascii="Arial" w:eastAsia="Cambria" w:hAnsi="Arial" w:cs="Arial"/>
          <w:color w:val="000000"/>
        </w:rPr>
      </w:pPr>
      <w:r w:rsidRPr="00EA242A">
        <w:rPr>
          <w:rFonts w:ascii="Arial" w:eastAsia="Times New Roman" w:hAnsi="Arial" w:cs="Arial"/>
        </w:rPr>
        <w:t>(</w:t>
      </w:r>
      <w:r w:rsidR="00063B63">
        <w:rPr>
          <w:rFonts w:ascii="Arial" w:eastAsia="Times New Roman" w:hAnsi="Arial" w:cs="Arial"/>
        </w:rPr>
        <w:t>9</w:t>
      </w:r>
      <w:r w:rsidRPr="00EA242A">
        <w:rPr>
          <w:rFonts w:ascii="Arial" w:eastAsia="Times New Roman" w:hAnsi="Arial" w:cs="Arial"/>
        </w:rPr>
        <w:t>)</w:t>
      </w:r>
      <w:r w:rsidRPr="00EA242A">
        <w:rPr>
          <w:rFonts w:ascii="Arial" w:eastAsia="Times New Roman" w:hAnsi="Arial" w:cs="Arial"/>
        </w:rPr>
        <w:tab/>
      </w:r>
      <w:r w:rsidRPr="00EA242A">
        <w:rPr>
          <w:rFonts w:ascii="Arial" w:eastAsia="Cambria" w:hAnsi="Arial" w:cs="Arial"/>
          <w:b/>
        </w:rPr>
        <w:t>Electricity Notice of Arrangement</w:t>
      </w:r>
      <w:r w:rsidRPr="00EA242A">
        <w:rPr>
          <w:rFonts w:ascii="Arial" w:eastAsia="Times New Roman" w:hAnsi="Arial" w:cs="Arial"/>
        </w:rPr>
        <w:t xml:space="preserve"> - </w:t>
      </w:r>
      <w:r w:rsidRPr="00EA242A">
        <w:rPr>
          <w:rFonts w:ascii="Arial" w:eastAsia="Cambria" w:hAnsi="Arial" w:cs="Arial"/>
          <w:color w:val="000000"/>
        </w:rPr>
        <w:t xml:space="preserve">A Notice of Arrangement for the provision of distribution of electricity from Endeavour Energy must be submitted to the </w:t>
      </w:r>
      <w:r w:rsidRPr="00EA242A">
        <w:rPr>
          <w:rFonts w:ascii="Arial" w:eastAsia="Times New Roman" w:hAnsi="Arial" w:cs="Arial"/>
        </w:rPr>
        <w:t xml:space="preserve">principal certifier </w:t>
      </w:r>
      <w:r w:rsidRPr="00EA242A">
        <w:rPr>
          <w:rFonts w:ascii="Arial" w:eastAsia="Cambria" w:hAnsi="Arial" w:cs="Arial"/>
          <w:color w:val="000000"/>
        </w:rPr>
        <w:t>(Council). The arrangement must include the provision of street lighting in accordance with the electrical design approved by Council.</w:t>
      </w:r>
    </w:p>
    <w:p w:rsidR="00EA242A" w:rsidRPr="00EA242A" w:rsidRDefault="00EA242A" w:rsidP="00EA242A">
      <w:pPr>
        <w:autoSpaceDE w:val="0"/>
        <w:autoSpaceDN w:val="0"/>
        <w:adjustRightInd w:val="0"/>
        <w:spacing w:after="0" w:line="240" w:lineRule="auto"/>
        <w:jc w:val="both"/>
        <w:rPr>
          <w:rFonts w:ascii="Arial" w:eastAsia="Cambria" w:hAnsi="Arial" w:cs="Arial"/>
          <w:color w:val="000000"/>
        </w:rPr>
      </w:pPr>
    </w:p>
    <w:p w:rsidR="00EA242A" w:rsidRPr="00EA242A" w:rsidRDefault="00EA242A" w:rsidP="00DF0251">
      <w:pPr>
        <w:spacing w:after="0" w:line="240" w:lineRule="auto"/>
        <w:ind w:left="709" w:hanging="709"/>
        <w:jc w:val="both"/>
        <w:rPr>
          <w:rFonts w:ascii="Arial" w:eastAsia="Cambria" w:hAnsi="Arial" w:cs="Arial"/>
          <w:color w:val="000000"/>
        </w:rPr>
      </w:pPr>
      <w:r w:rsidRPr="00EA242A">
        <w:rPr>
          <w:rFonts w:ascii="Arial" w:eastAsia="Times New Roman" w:hAnsi="Arial" w:cs="Arial"/>
        </w:rPr>
        <w:t>(1</w:t>
      </w:r>
      <w:r w:rsidR="00063B63">
        <w:rPr>
          <w:rFonts w:ascii="Arial" w:eastAsia="Times New Roman" w:hAnsi="Arial" w:cs="Arial"/>
        </w:rPr>
        <w:t>0</w:t>
      </w:r>
      <w:r w:rsidRPr="00EA242A">
        <w:rPr>
          <w:rFonts w:ascii="Arial" w:eastAsia="Times New Roman" w:hAnsi="Arial" w:cs="Arial"/>
        </w:rPr>
        <w:t>)</w:t>
      </w:r>
      <w:r w:rsidRPr="00EA242A">
        <w:rPr>
          <w:rFonts w:ascii="Arial" w:eastAsia="Times New Roman" w:hAnsi="Arial" w:cs="Arial"/>
        </w:rPr>
        <w:tab/>
      </w:r>
      <w:r w:rsidRPr="00EA242A">
        <w:rPr>
          <w:rFonts w:ascii="Arial" w:eastAsia="Cambria" w:hAnsi="Arial" w:cs="Arial"/>
          <w:b/>
        </w:rPr>
        <w:t xml:space="preserve">Soil Classification </w:t>
      </w:r>
      <w:r w:rsidRPr="00EA242A">
        <w:rPr>
          <w:rFonts w:ascii="Arial" w:eastAsia="Times New Roman" w:hAnsi="Arial" w:cs="Arial"/>
        </w:rPr>
        <w:t xml:space="preserve">- </w:t>
      </w:r>
      <w:r w:rsidRPr="00EA242A">
        <w:rPr>
          <w:rFonts w:ascii="Arial" w:eastAsia="Cambria" w:hAnsi="Arial" w:cs="Arial"/>
          <w:color w:val="000000"/>
        </w:rPr>
        <w:t>A s</w:t>
      </w:r>
      <w:r w:rsidRPr="00EA242A">
        <w:rPr>
          <w:rFonts w:ascii="Arial" w:eastAsia="Cambria" w:hAnsi="Arial" w:cs="Arial"/>
        </w:rPr>
        <w:t xml:space="preserve">oil classification report prepared by a suitably qualified person in accordance with AS 2870 'Residential Slabs and Footings', detailing the general </w:t>
      </w:r>
      <w:r w:rsidRPr="00EA242A">
        <w:rPr>
          <w:rFonts w:ascii="Arial" w:eastAsia="Cambria" w:hAnsi="Arial" w:cs="Arial"/>
          <w:color w:val="000000"/>
        </w:rPr>
        <w:t xml:space="preserve">classification of soil type generally found within the subdivision, shall be provided to the </w:t>
      </w:r>
      <w:r w:rsidRPr="00EA242A">
        <w:rPr>
          <w:rFonts w:ascii="Arial" w:eastAsia="Times New Roman" w:hAnsi="Arial" w:cs="Arial"/>
        </w:rPr>
        <w:t>principal certifier</w:t>
      </w:r>
      <w:r w:rsidRPr="00EA242A">
        <w:rPr>
          <w:rFonts w:ascii="Arial" w:eastAsia="Cambria" w:hAnsi="Arial" w:cs="Arial"/>
          <w:color w:val="000000"/>
        </w:rPr>
        <w:t>. A classification shall be provided for each lot within the subdivision. The s</w:t>
      </w:r>
      <w:r w:rsidRPr="00EA242A">
        <w:rPr>
          <w:rFonts w:ascii="Arial" w:eastAsia="Cambria" w:hAnsi="Arial" w:cs="Arial"/>
        </w:rPr>
        <w:t xml:space="preserve">oil classification report </w:t>
      </w:r>
      <w:r w:rsidRPr="00EA242A">
        <w:rPr>
          <w:rFonts w:ascii="Arial" w:eastAsia="Cambria" w:hAnsi="Arial" w:cs="Arial"/>
          <w:color w:val="000000"/>
        </w:rPr>
        <w:t>shall also be provided to Council.</w:t>
      </w:r>
    </w:p>
    <w:p w:rsidR="00EA242A" w:rsidRPr="00EA242A" w:rsidRDefault="00EA242A" w:rsidP="00EA242A">
      <w:pPr>
        <w:spacing w:after="0" w:line="240" w:lineRule="auto"/>
        <w:jc w:val="both"/>
        <w:rPr>
          <w:rFonts w:ascii="Arial" w:eastAsia="Cambria" w:hAnsi="Arial" w:cs="Arial"/>
          <w:color w:val="000000"/>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color w:val="000000"/>
        </w:rPr>
      </w:pPr>
      <w:r w:rsidRPr="00EA242A">
        <w:rPr>
          <w:rFonts w:ascii="Arial" w:eastAsia="Times New Roman" w:hAnsi="Arial" w:cs="Arial"/>
        </w:rPr>
        <w:t>(1</w:t>
      </w:r>
      <w:r w:rsidR="00063B63">
        <w:rPr>
          <w:rFonts w:ascii="Arial" w:eastAsia="Times New Roman" w:hAnsi="Arial" w:cs="Arial"/>
        </w:rPr>
        <w:t>1</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Services</w:t>
      </w:r>
      <w:r w:rsidRPr="00EA242A">
        <w:rPr>
          <w:rFonts w:ascii="Arial" w:eastAsia="Times New Roman" w:hAnsi="Arial" w:cs="Arial"/>
        </w:rPr>
        <w:t xml:space="preserve"> - </w:t>
      </w:r>
      <w:r w:rsidRPr="00EA242A">
        <w:rPr>
          <w:rFonts w:ascii="Arial" w:eastAsia="Times New Roman" w:hAnsi="Arial" w:cs="Arial"/>
          <w:lang w:eastAsia="en-AU"/>
        </w:rPr>
        <w:t xml:space="preserve">Certificates and/or relevant documents shall be obtained from the following service providers and provided to the </w:t>
      </w:r>
      <w:r w:rsidRPr="00EA242A">
        <w:rPr>
          <w:rFonts w:ascii="Arial" w:eastAsia="Times New Roman" w:hAnsi="Arial" w:cs="Arial"/>
        </w:rPr>
        <w:t>principal certifier</w:t>
      </w:r>
      <w:r w:rsidRPr="00EA242A">
        <w:rPr>
          <w:rFonts w:ascii="Arial" w:eastAsia="Times New Roman" w:hAnsi="Arial" w:cs="Arial"/>
          <w:color w:val="000000"/>
        </w:rPr>
        <w:t>:</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numPr>
          <w:ilvl w:val="0"/>
          <w:numId w:val="34"/>
        </w:numPr>
        <w:spacing w:after="240" w:line="240" w:lineRule="auto"/>
        <w:ind w:left="1418" w:hanging="709"/>
        <w:jc w:val="both"/>
        <w:rPr>
          <w:rFonts w:ascii="Arial" w:eastAsia="Times New Roman" w:hAnsi="Arial" w:cs="Arial"/>
          <w:lang w:eastAsia="en-AU"/>
        </w:rPr>
      </w:pPr>
      <w:r w:rsidRPr="00EA242A">
        <w:rPr>
          <w:rFonts w:ascii="Arial" w:eastAsia="Times New Roman" w:hAnsi="Arial" w:cs="Arial"/>
        </w:rPr>
        <w:t>Energy supplier – A Notice of Arrangement for the provision of distribution of electricity from Endeavour Energy to service the proposed development;</w:t>
      </w:r>
    </w:p>
    <w:p w:rsidR="00EA242A" w:rsidRPr="00EA242A" w:rsidRDefault="00EA242A" w:rsidP="00DF0251">
      <w:pPr>
        <w:numPr>
          <w:ilvl w:val="0"/>
          <w:numId w:val="34"/>
        </w:numPr>
        <w:spacing w:after="0" w:line="240" w:lineRule="auto"/>
        <w:ind w:left="1418" w:hanging="709"/>
        <w:jc w:val="both"/>
        <w:rPr>
          <w:rFonts w:ascii="Arial" w:eastAsia="Cambria" w:hAnsi="Arial" w:cs="Arial"/>
          <w:color w:val="000000"/>
        </w:rPr>
      </w:pPr>
      <w:r w:rsidRPr="00EA242A">
        <w:rPr>
          <w:rFonts w:ascii="Arial" w:eastAsia="Times New Roman" w:hAnsi="Arial" w:cs="Arial"/>
        </w:rPr>
        <w:t>Water supplier – A Section 73 Compliance Certificate demonstrating that satisfactory arrangements have been made with a water supply provider to service the proposed development.</w:t>
      </w:r>
    </w:p>
    <w:p w:rsidR="00EA242A" w:rsidRPr="00EA242A" w:rsidRDefault="00EA242A" w:rsidP="00EA242A">
      <w:pPr>
        <w:spacing w:after="0" w:line="240" w:lineRule="auto"/>
        <w:jc w:val="both"/>
        <w:rPr>
          <w:rFonts w:ascii="Arial" w:eastAsia="Cambria" w:hAnsi="Arial" w:cs="Arial"/>
          <w:color w:val="000000"/>
        </w:rPr>
      </w:pPr>
    </w:p>
    <w:p w:rsidR="00EA242A" w:rsidRPr="00EA242A" w:rsidRDefault="00EA242A" w:rsidP="00DF0251">
      <w:pPr>
        <w:spacing w:after="0" w:line="240" w:lineRule="auto"/>
        <w:ind w:left="720"/>
        <w:jc w:val="both"/>
        <w:rPr>
          <w:rFonts w:ascii="Arial" w:eastAsia="Cambria" w:hAnsi="Arial" w:cs="Arial"/>
          <w:color w:val="000000"/>
        </w:rPr>
      </w:pPr>
      <w:r w:rsidRPr="00EA242A">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10" w:history="1">
        <w:r w:rsidRPr="00EA242A">
          <w:rPr>
            <w:rFonts w:ascii="Arial" w:eastAsia="Cambria" w:hAnsi="Arial" w:cs="Arial"/>
            <w:color w:val="0000FF"/>
            <w:u w:val="single"/>
          </w:rPr>
          <w:t>www.sydneywater.com.au/section73</w:t>
        </w:r>
      </w:hyperlink>
      <w:r w:rsidRPr="00EA242A">
        <w:rPr>
          <w:rFonts w:ascii="Arial" w:eastAsia="Cambria" w:hAnsi="Arial" w:cs="Arial"/>
          <w:color w:val="000000"/>
        </w:rPr>
        <w:t xml:space="preserve"> or phone 1300 082 746 to learn more about applying through an authorised WSC or Sydney Water.</w:t>
      </w:r>
    </w:p>
    <w:p w:rsidR="00EA242A" w:rsidRPr="00EA242A" w:rsidRDefault="00EA242A" w:rsidP="00EA242A">
      <w:pPr>
        <w:spacing w:after="0" w:line="240" w:lineRule="auto"/>
        <w:jc w:val="both"/>
        <w:rPr>
          <w:rFonts w:ascii="Arial" w:eastAsia="Cambria" w:hAnsi="Arial" w:cs="Arial"/>
          <w:color w:val="000000"/>
        </w:rPr>
      </w:pPr>
    </w:p>
    <w:p w:rsidR="00EA242A" w:rsidRPr="00EA242A" w:rsidRDefault="00EA242A" w:rsidP="00DF0251">
      <w:pPr>
        <w:spacing w:after="0" w:line="240" w:lineRule="auto"/>
        <w:ind w:left="720" w:hanging="720"/>
        <w:jc w:val="both"/>
        <w:rPr>
          <w:rFonts w:ascii="Arial" w:eastAsia="Times New Roman" w:hAnsi="Arial" w:cs="Arial"/>
          <w:lang w:eastAsia="en-AU"/>
        </w:rPr>
      </w:pPr>
      <w:r w:rsidRPr="00EA242A">
        <w:rPr>
          <w:rFonts w:ascii="Arial" w:eastAsia="Times New Roman" w:hAnsi="Arial" w:cs="Arial"/>
        </w:rPr>
        <w:t>(1</w:t>
      </w:r>
      <w:r w:rsidR="00063B63">
        <w:rPr>
          <w:rFonts w:ascii="Arial" w:eastAsia="Times New Roman" w:hAnsi="Arial" w:cs="Arial"/>
        </w:rPr>
        <w:t>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Works As Executed Plan</w:t>
      </w:r>
      <w:r w:rsidRPr="00EA242A">
        <w:rPr>
          <w:rFonts w:ascii="Arial" w:eastAsia="Times New Roman" w:hAnsi="Arial" w:cs="Arial"/>
        </w:rPr>
        <w:t xml:space="preserve"> - Works As Executed Plans </w:t>
      </w:r>
      <w:r w:rsidRPr="00EA242A">
        <w:rPr>
          <w:rFonts w:ascii="Arial" w:eastAsia="Times New Roman" w:hAnsi="Arial" w:cs="Arial"/>
          <w:lang w:eastAsia="en-AU"/>
        </w:rPr>
        <w:t xml:space="preserve">shall be prepared and provided in accordance with Council's Engineering Specifications. </w:t>
      </w:r>
    </w:p>
    <w:p w:rsidR="00EA242A" w:rsidRPr="00EA242A" w:rsidRDefault="00DF0251" w:rsidP="00EA242A">
      <w:pPr>
        <w:autoSpaceDE w:val="0"/>
        <w:autoSpaceDN w:val="0"/>
        <w:adjustRightInd w:val="0"/>
        <w:spacing w:after="0" w:line="240" w:lineRule="auto"/>
        <w:jc w:val="both"/>
        <w:rPr>
          <w:rFonts w:ascii="Arial" w:eastAsia="Times New Roman" w:hAnsi="Arial" w:cs="Arial"/>
          <w:lang w:eastAsia="en-AU"/>
        </w:rPr>
      </w:pPr>
      <w:r>
        <w:rPr>
          <w:rFonts w:ascii="Arial" w:eastAsia="Times New Roman" w:hAnsi="Arial" w:cs="Arial"/>
          <w:lang w:eastAsia="en-AU"/>
        </w:rPr>
        <w:tab/>
      </w:r>
    </w:p>
    <w:p w:rsidR="00EA242A" w:rsidRPr="00EA242A" w:rsidRDefault="00EA242A" w:rsidP="00DF0251">
      <w:pPr>
        <w:spacing w:after="0" w:line="240" w:lineRule="auto"/>
        <w:ind w:left="720"/>
        <w:jc w:val="both"/>
        <w:rPr>
          <w:rFonts w:ascii="Arial" w:eastAsia="Times New Roman" w:hAnsi="Arial" w:cs="Arial"/>
          <w:lang w:val="en-US"/>
        </w:rPr>
      </w:pPr>
      <w:r w:rsidRPr="00EA242A">
        <w:rPr>
          <w:rFonts w:ascii="Arial" w:eastAsia="Times New Roman" w:hAnsi="Arial" w:cs="Arial"/>
        </w:rPr>
        <w:t xml:space="preserve">Digital data must be in </w:t>
      </w:r>
      <w:r w:rsidRPr="00EA242A">
        <w:rPr>
          <w:rFonts w:ascii="Arial" w:eastAsia="Times New Roman" w:hAnsi="Arial" w:cs="Arial"/>
          <w:u w:val="single"/>
        </w:rPr>
        <w:t>AutoCAD .dwg or .dxf format</w:t>
      </w:r>
      <w:r w:rsidRPr="00EA242A">
        <w:rPr>
          <w:rFonts w:ascii="Arial" w:eastAsia="Times New Roman" w:hAnsi="Arial" w:cs="Arial"/>
        </w:rPr>
        <w:t>, and the data projection coordinate must be in (</w:t>
      </w:r>
      <w:r w:rsidRPr="00EA242A">
        <w:rPr>
          <w:rFonts w:ascii="Arial" w:eastAsia="Times New Roman" w:hAnsi="Arial" w:cs="Arial"/>
          <w:u w:val="single"/>
        </w:rPr>
        <w:t>GDA94.MGA zone 56</w:t>
      </w:r>
      <w:r w:rsidRPr="00EA242A">
        <w:rPr>
          <w:rFonts w:ascii="Arial" w:eastAsia="Times New Roman" w:hAnsi="Arial" w:cs="Arial"/>
        </w:rPr>
        <w:t>)</w:t>
      </w:r>
      <w:r w:rsidRPr="00EA242A">
        <w:rPr>
          <w:rFonts w:ascii="Arial" w:eastAsia="Times New Roman" w:hAnsi="Arial" w:cs="Arial"/>
          <w:lang w:val="en-US"/>
        </w:rPr>
        <w:t>.</w:t>
      </w:r>
    </w:p>
    <w:p w:rsidR="00EA242A" w:rsidRPr="00EA242A" w:rsidRDefault="00EA242A" w:rsidP="00EA242A">
      <w:pPr>
        <w:spacing w:after="0" w:line="240" w:lineRule="auto"/>
        <w:jc w:val="both"/>
        <w:rPr>
          <w:rFonts w:ascii="Arial" w:eastAsia="Times New Roman" w:hAnsi="Arial" w:cs="Arial"/>
          <w:lang w:val="en-US"/>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lang w:eastAsia="en-AU"/>
        </w:rPr>
      </w:pPr>
      <w:r w:rsidRPr="00EA242A">
        <w:rPr>
          <w:rFonts w:ascii="Arial" w:eastAsia="Times New Roman" w:hAnsi="Arial" w:cs="Arial"/>
        </w:rPr>
        <w:t>(1</w:t>
      </w:r>
      <w:r w:rsidR="00063B63">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Section 88B Instrument</w:t>
      </w:r>
      <w:r w:rsidRPr="00EA242A">
        <w:rPr>
          <w:rFonts w:ascii="Arial" w:eastAsia="Times New Roman" w:hAnsi="Arial" w:cs="Arial"/>
        </w:rPr>
        <w:t xml:space="preserve"> - </w:t>
      </w:r>
      <w:r w:rsidRPr="00EA242A">
        <w:rPr>
          <w:rFonts w:ascii="Arial" w:eastAsia="Times New Roman" w:hAnsi="Arial" w:cs="Arial"/>
          <w:lang w:eastAsia="en-AU"/>
        </w:rPr>
        <w:t xml:space="preserve">The applicant shall prepare a Section 88B Instrument for approval by the </w:t>
      </w:r>
      <w:r w:rsidRPr="00EA242A">
        <w:rPr>
          <w:rFonts w:ascii="Arial" w:eastAsia="Times New Roman" w:hAnsi="Arial" w:cs="Arial"/>
        </w:rPr>
        <w:t xml:space="preserve">principal certifier </w:t>
      </w:r>
      <w:r w:rsidRPr="00EA242A">
        <w:rPr>
          <w:rFonts w:ascii="Arial" w:eastAsia="Times New Roman" w:hAnsi="Arial" w:cs="Arial"/>
          <w:lang w:eastAsia="en-AU"/>
        </w:rPr>
        <w:t>which incorporates the following easements, positive covenants and restrictions to user where necessary:</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numPr>
          <w:ilvl w:val="0"/>
          <w:numId w:val="35"/>
        </w:numPr>
        <w:spacing w:after="240" w:line="240" w:lineRule="auto"/>
        <w:ind w:hanging="578"/>
        <w:jc w:val="both"/>
        <w:rPr>
          <w:rFonts w:ascii="Arial" w:eastAsia="Times New Roman" w:hAnsi="Arial" w:cs="Arial"/>
        </w:rPr>
      </w:pPr>
      <w:r w:rsidRPr="00EA242A">
        <w:rPr>
          <w:rFonts w:ascii="Arial" w:eastAsia="Times New Roman" w:hAnsi="Arial" w:cs="Arial"/>
        </w:rPr>
        <w:t xml:space="preserve">easement for services; </w:t>
      </w:r>
    </w:p>
    <w:p w:rsidR="00EA242A" w:rsidRPr="00EA242A" w:rsidRDefault="00EA242A" w:rsidP="00DF0251">
      <w:pPr>
        <w:numPr>
          <w:ilvl w:val="0"/>
          <w:numId w:val="35"/>
        </w:numPr>
        <w:spacing w:after="240" w:line="240" w:lineRule="auto"/>
        <w:ind w:hanging="578"/>
        <w:jc w:val="both"/>
        <w:rPr>
          <w:rFonts w:ascii="Arial" w:eastAsia="Times New Roman" w:hAnsi="Arial" w:cs="Arial"/>
        </w:rPr>
      </w:pPr>
      <w:r w:rsidRPr="00EA242A">
        <w:rPr>
          <w:rFonts w:ascii="Arial" w:eastAsia="Times New Roman" w:hAnsi="Arial" w:cs="Arial"/>
        </w:rPr>
        <w:t>easement to drain water and drainage easement/s over overland flow paths;</w:t>
      </w:r>
    </w:p>
    <w:p w:rsidR="00EA242A" w:rsidRPr="00EA242A" w:rsidRDefault="00EA242A" w:rsidP="00DF0251">
      <w:pPr>
        <w:numPr>
          <w:ilvl w:val="0"/>
          <w:numId w:val="35"/>
        </w:numPr>
        <w:spacing w:after="240" w:line="240" w:lineRule="auto"/>
        <w:ind w:hanging="578"/>
        <w:jc w:val="both"/>
        <w:rPr>
          <w:rFonts w:ascii="Arial" w:eastAsia="Times New Roman" w:hAnsi="Arial" w:cs="Arial"/>
        </w:rPr>
      </w:pPr>
      <w:r w:rsidRPr="00EA242A">
        <w:rPr>
          <w:rFonts w:ascii="Arial" w:eastAsia="Times New Roman" w:hAnsi="Arial" w:cs="Arial"/>
        </w:rPr>
        <w:t>easement for on-site-detention;</w:t>
      </w:r>
    </w:p>
    <w:p w:rsidR="00EA242A" w:rsidRPr="00EA242A" w:rsidRDefault="00EA242A" w:rsidP="00DF0251">
      <w:pPr>
        <w:numPr>
          <w:ilvl w:val="0"/>
          <w:numId w:val="35"/>
        </w:numPr>
        <w:spacing w:after="240" w:line="240" w:lineRule="auto"/>
        <w:ind w:hanging="578"/>
        <w:jc w:val="both"/>
        <w:rPr>
          <w:rFonts w:ascii="Arial" w:eastAsia="Times New Roman" w:hAnsi="Arial" w:cs="Arial"/>
        </w:rPr>
      </w:pPr>
      <w:r w:rsidRPr="00EA242A">
        <w:rPr>
          <w:rFonts w:ascii="Arial" w:eastAsia="Times New Roman" w:hAnsi="Arial" w:cs="Arial"/>
        </w:rPr>
        <w:lastRenderedPageBreak/>
        <w:t>positive covenant over the on-site detention / water quality facility for the maintenance, repair and insurance of such a facility;</w:t>
      </w:r>
    </w:p>
    <w:p w:rsidR="00EA242A" w:rsidRPr="00EA242A" w:rsidRDefault="00EA242A" w:rsidP="00DF0251">
      <w:pPr>
        <w:numPr>
          <w:ilvl w:val="0"/>
          <w:numId w:val="35"/>
        </w:numPr>
        <w:spacing w:after="240" w:line="240" w:lineRule="auto"/>
        <w:ind w:hanging="578"/>
        <w:jc w:val="both"/>
        <w:rPr>
          <w:rFonts w:ascii="Arial" w:eastAsia="Times New Roman" w:hAnsi="Arial" w:cs="Arial"/>
        </w:rPr>
      </w:pPr>
      <w:r w:rsidRPr="00EA242A">
        <w:rPr>
          <w:rFonts w:ascii="Arial" w:eastAsia="Times New Roman" w:hAnsi="Arial" w:cs="Arial"/>
        </w:rPr>
        <w:t>easement for water quality facility;</w:t>
      </w:r>
    </w:p>
    <w:p w:rsidR="00EA242A" w:rsidRPr="00EA242A" w:rsidRDefault="00EA242A" w:rsidP="00DF0251">
      <w:pPr>
        <w:numPr>
          <w:ilvl w:val="0"/>
          <w:numId w:val="35"/>
        </w:numPr>
        <w:spacing w:after="240" w:line="240" w:lineRule="auto"/>
        <w:ind w:hanging="578"/>
        <w:jc w:val="both"/>
        <w:rPr>
          <w:rFonts w:ascii="Arial" w:eastAsia="Times New Roman" w:hAnsi="Arial" w:cs="Arial"/>
        </w:rPr>
      </w:pPr>
      <w:r w:rsidRPr="00EA242A">
        <w:rPr>
          <w:rFonts w:ascii="Arial" w:eastAsia="Times New Roman" w:hAnsi="Arial" w:cs="Arial"/>
        </w:rPr>
        <w:t>retaining wall, positive covenant, and restriction to user;</w:t>
      </w:r>
    </w:p>
    <w:p w:rsidR="00EA242A" w:rsidRPr="00EA242A" w:rsidRDefault="00EA242A" w:rsidP="00DF0251">
      <w:pPr>
        <w:numPr>
          <w:ilvl w:val="0"/>
          <w:numId w:val="35"/>
        </w:numPr>
        <w:spacing w:after="0" w:line="240" w:lineRule="auto"/>
        <w:ind w:hanging="578"/>
        <w:jc w:val="both"/>
        <w:rPr>
          <w:rFonts w:ascii="Arial" w:eastAsia="Times New Roman" w:hAnsi="Arial" w:cs="Arial"/>
          <w:lang w:val="en-US"/>
        </w:rPr>
      </w:pPr>
      <w:r w:rsidRPr="00EA242A">
        <w:rPr>
          <w:rFonts w:ascii="Arial" w:eastAsia="Times New Roman" w:hAnsi="Arial" w:cs="Arial"/>
          <w:lang w:val="en-US"/>
        </w:rPr>
        <w:t xml:space="preserve">Salinity Management Plan - All proposed construction works that include earthworks, imported fill, landscaping, roads, buildings and associated infrastructure proposed to be constructed on the land must be carried out or constructed in accordance with Salinity Management Plan prepared by Canopy Enterprises 202 Byron Road, Leppington, dated May 2018.  </w:t>
      </w:r>
    </w:p>
    <w:p w:rsidR="00EA242A" w:rsidRPr="00EA242A" w:rsidRDefault="00EA242A" w:rsidP="00EA242A">
      <w:pPr>
        <w:spacing w:after="0" w:line="240" w:lineRule="auto"/>
        <w:jc w:val="both"/>
        <w:rPr>
          <w:rFonts w:ascii="Calibri" w:eastAsia="Calibri" w:hAnsi="Calibri" w:cs="Arial"/>
          <w:lang w:val="en-US"/>
        </w:rPr>
      </w:pPr>
    </w:p>
    <w:p w:rsidR="00EA242A" w:rsidRPr="00EA242A" w:rsidRDefault="00EA242A" w:rsidP="00DF0251">
      <w:pPr>
        <w:numPr>
          <w:ilvl w:val="0"/>
          <w:numId w:val="35"/>
        </w:numPr>
        <w:spacing w:after="0" w:line="240" w:lineRule="auto"/>
        <w:ind w:hanging="578"/>
        <w:jc w:val="both"/>
        <w:rPr>
          <w:rFonts w:ascii="Arial" w:eastAsia="Times New Roman" w:hAnsi="Arial" w:cs="Arial"/>
          <w:lang w:val="en-US"/>
        </w:rPr>
      </w:pPr>
      <w:r w:rsidRPr="00EA242A">
        <w:rPr>
          <w:rFonts w:ascii="Arial" w:eastAsia="Times New Roman" w:hAnsi="Arial" w:cs="Arial"/>
          <w:lang w:val="en-US"/>
        </w:rPr>
        <w:t>restriction as to user on all lots containing a drainage easement that prohibits the alteration of the surface levels within the drainage easement and limits fencing across the easement to open form fencing;</w:t>
      </w:r>
    </w:p>
    <w:p w:rsidR="00EA242A" w:rsidRPr="00EA242A" w:rsidRDefault="00EA242A" w:rsidP="00EA242A">
      <w:pPr>
        <w:spacing w:after="0" w:line="240" w:lineRule="auto"/>
        <w:jc w:val="both"/>
        <w:rPr>
          <w:rFonts w:ascii="Calibri" w:eastAsia="Calibri" w:hAnsi="Calibri" w:cs="Arial"/>
          <w:lang w:val="en-US"/>
        </w:rPr>
      </w:pPr>
    </w:p>
    <w:p w:rsidR="00EA242A" w:rsidRPr="00EA242A" w:rsidRDefault="00EA242A" w:rsidP="00DF0251">
      <w:pPr>
        <w:numPr>
          <w:ilvl w:val="0"/>
          <w:numId w:val="35"/>
        </w:numPr>
        <w:spacing w:after="0" w:line="240" w:lineRule="auto"/>
        <w:ind w:hanging="578"/>
        <w:jc w:val="both"/>
        <w:rPr>
          <w:rFonts w:ascii="Arial" w:eastAsia="Times New Roman" w:hAnsi="Arial" w:cs="Arial"/>
          <w:lang w:val="en-US"/>
        </w:rPr>
      </w:pPr>
      <w:r w:rsidRPr="00EA242A">
        <w:rPr>
          <w:rFonts w:ascii="Arial" w:eastAsia="Times New Roman" w:hAnsi="Arial" w:cs="Arial"/>
          <w:lang w:val="en-US"/>
        </w:rPr>
        <w:t>public positive covenant over the approved lot(s) containing the:</w:t>
      </w:r>
    </w:p>
    <w:p w:rsidR="00EA242A" w:rsidRPr="00EA242A" w:rsidRDefault="00EA242A" w:rsidP="00EA242A">
      <w:pPr>
        <w:spacing w:after="0" w:line="240" w:lineRule="auto"/>
        <w:jc w:val="both"/>
        <w:rPr>
          <w:rFonts w:ascii="Calibri" w:eastAsia="Calibri" w:hAnsi="Calibri" w:cs="Arial"/>
          <w:lang w:val="en-US"/>
        </w:rPr>
      </w:pPr>
    </w:p>
    <w:p w:rsidR="00EA242A" w:rsidRPr="00EA242A" w:rsidRDefault="00EA242A" w:rsidP="00DF0251">
      <w:pPr>
        <w:numPr>
          <w:ilvl w:val="0"/>
          <w:numId w:val="36"/>
        </w:numPr>
        <w:spacing w:after="0" w:line="240" w:lineRule="auto"/>
        <w:ind w:left="2127" w:hanging="851"/>
        <w:jc w:val="both"/>
        <w:rPr>
          <w:rFonts w:ascii="Arial" w:eastAsia="Times New Roman" w:hAnsi="Arial" w:cs="Arial"/>
          <w:lang w:val="en-US"/>
        </w:rPr>
      </w:pPr>
      <w:r w:rsidRPr="00EA242A">
        <w:rPr>
          <w:rFonts w:ascii="Arial" w:eastAsia="Times New Roman" w:hAnsi="Arial" w:cs="Arial"/>
          <w:lang w:val="en-US"/>
        </w:rPr>
        <w:t xml:space="preserve"> </w:t>
      </w:r>
      <w:r w:rsidRPr="00EA242A">
        <w:rPr>
          <w:rFonts w:ascii="Arial" w:eastAsia="Times New Roman" w:hAnsi="Arial" w:cs="Arial"/>
          <w:lang w:val="en-US"/>
        </w:rPr>
        <w:tab/>
        <w:t>modified “construction” on-site detention/sediment control basin and water quality facility; and/or</w:t>
      </w:r>
    </w:p>
    <w:p w:rsidR="00EA242A" w:rsidRPr="00EA242A" w:rsidRDefault="00EA242A" w:rsidP="00EA242A">
      <w:pPr>
        <w:spacing w:after="0" w:line="240" w:lineRule="auto"/>
        <w:jc w:val="both"/>
        <w:rPr>
          <w:rFonts w:ascii="Arial" w:eastAsia="Times New Roman" w:hAnsi="Arial" w:cs="Arial"/>
          <w:lang w:val="en-US"/>
        </w:rPr>
      </w:pPr>
    </w:p>
    <w:p w:rsidR="00EA242A" w:rsidRPr="00EA242A" w:rsidRDefault="00EA242A" w:rsidP="00DF0251">
      <w:pPr>
        <w:numPr>
          <w:ilvl w:val="0"/>
          <w:numId w:val="36"/>
        </w:numPr>
        <w:spacing w:after="0" w:line="240" w:lineRule="auto"/>
        <w:ind w:left="2127" w:hanging="851"/>
        <w:jc w:val="both"/>
        <w:rPr>
          <w:rFonts w:ascii="Arial" w:eastAsia="Times New Roman" w:hAnsi="Arial" w:cs="Arial"/>
          <w:lang w:val="en-US"/>
        </w:rPr>
      </w:pPr>
      <w:r w:rsidRPr="00EA242A">
        <w:rPr>
          <w:rFonts w:ascii="Arial" w:eastAsia="Times New Roman" w:hAnsi="Arial" w:cs="Arial"/>
          <w:lang w:val="en-US"/>
        </w:rPr>
        <w:tab/>
        <w:t>permanent water quality facility,</w:t>
      </w:r>
    </w:p>
    <w:p w:rsidR="00EA242A" w:rsidRPr="00EA242A" w:rsidRDefault="00EA242A" w:rsidP="00EA242A">
      <w:pPr>
        <w:spacing w:after="0" w:line="240" w:lineRule="auto"/>
        <w:jc w:val="both"/>
        <w:rPr>
          <w:rFonts w:ascii="Arial" w:eastAsia="Times New Roman" w:hAnsi="Arial" w:cs="Arial"/>
          <w:b/>
          <w:bCs/>
          <w:lang w:val="en-US"/>
        </w:rPr>
      </w:pPr>
    </w:p>
    <w:p w:rsidR="00EA242A" w:rsidRPr="00EA242A" w:rsidRDefault="00EA242A" w:rsidP="00DF0251">
      <w:pPr>
        <w:spacing w:after="0" w:line="240" w:lineRule="auto"/>
        <w:ind w:left="556" w:firstLine="720"/>
        <w:jc w:val="both"/>
        <w:rPr>
          <w:rFonts w:ascii="Arial" w:eastAsia="Times New Roman" w:hAnsi="Arial" w:cs="Arial"/>
          <w:lang w:val="en-US"/>
        </w:rPr>
      </w:pPr>
      <w:r w:rsidRPr="00EA242A">
        <w:rPr>
          <w:rFonts w:ascii="Arial" w:eastAsia="Times New Roman" w:hAnsi="Arial" w:cs="Arial"/>
          <w:lang w:val="en-US"/>
        </w:rPr>
        <w:t>for the maintenance, repair and insurance of such a facility;</w:t>
      </w:r>
    </w:p>
    <w:p w:rsidR="00EA242A" w:rsidRPr="00EA242A" w:rsidRDefault="00EA242A" w:rsidP="00EA242A">
      <w:pPr>
        <w:spacing w:after="0" w:line="240" w:lineRule="auto"/>
        <w:jc w:val="both"/>
        <w:rPr>
          <w:rFonts w:ascii="Arial" w:eastAsia="Times New Roman" w:hAnsi="Arial" w:cs="Arial"/>
          <w:lang w:val="en-US"/>
        </w:rPr>
      </w:pPr>
    </w:p>
    <w:p w:rsidR="00EA242A" w:rsidRPr="00EA242A" w:rsidRDefault="00EA242A" w:rsidP="00DF0251">
      <w:pPr>
        <w:numPr>
          <w:ilvl w:val="0"/>
          <w:numId w:val="35"/>
        </w:numPr>
        <w:spacing w:after="0" w:line="240" w:lineRule="auto"/>
        <w:ind w:hanging="578"/>
        <w:jc w:val="both"/>
        <w:rPr>
          <w:rFonts w:ascii="Arial" w:eastAsia="Times New Roman" w:hAnsi="Arial" w:cs="Arial"/>
          <w:lang w:val="en-US"/>
        </w:rPr>
      </w:pPr>
      <w:r w:rsidRPr="00EA242A">
        <w:rPr>
          <w:rFonts w:ascii="Arial" w:eastAsia="Times New Roman" w:hAnsi="Arial" w:cs="Arial"/>
          <w:lang w:val="en-US"/>
        </w:rPr>
        <w:t>covenant entitling Council, it’s servants, agents and persons authorized by it to enter the site and operate vehicles for the purposes of waste collection.</w:t>
      </w:r>
    </w:p>
    <w:p w:rsidR="00EA242A" w:rsidRPr="00EA242A" w:rsidRDefault="00EA242A" w:rsidP="00EA242A">
      <w:pPr>
        <w:spacing w:after="0" w:line="240" w:lineRule="auto"/>
        <w:jc w:val="both"/>
        <w:rPr>
          <w:rFonts w:ascii="Arial" w:eastAsia="Times New Roman" w:hAnsi="Arial" w:cs="Arial"/>
          <w:lang w:val="en-US"/>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lang w:eastAsia="en-AU"/>
        </w:rPr>
      </w:pPr>
      <w:r w:rsidRPr="00EA242A">
        <w:rPr>
          <w:rFonts w:ascii="Arial" w:eastAsia="Times New Roman" w:hAnsi="Arial" w:cs="Arial"/>
        </w:rPr>
        <w:t>(1</w:t>
      </w:r>
      <w:r w:rsidR="00063B63">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Water Quality Facility</w:t>
      </w:r>
      <w:r w:rsidRPr="00EA242A">
        <w:rPr>
          <w:rFonts w:ascii="Arial" w:eastAsia="Times New Roman" w:hAnsi="Arial" w:cs="Arial"/>
        </w:rPr>
        <w:t xml:space="preserve"> - </w:t>
      </w:r>
      <w:r w:rsidRPr="00EA242A">
        <w:rPr>
          <w:rFonts w:ascii="Arial" w:eastAsia="Times New Roman" w:hAnsi="Arial" w:cs="Arial"/>
          <w:lang w:eastAsia="en-AU"/>
        </w:rPr>
        <w:t>A water quality facility must be constructed for the site in accordance with the approved plans and Council’s Engineering Specifications.</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lang w:eastAsia="en-AU"/>
        </w:rPr>
      </w:pPr>
      <w:r w:rsidRPr="00EA242A">
        <w:rPr>
          <w:rFonts w:ascii="Arial" w:eastAsia="Times New Roman" w:hAnsi="Arial" w:cs="Arial"/>
        </w:rPr>
        <w:t>(1</w:t>
      </w:r>
      <w:r w:rsidR="00063B63">
        <w:rPr>
          <w:rFonts w:ascii="Arial" w:eastAsia="Times New Roman" w:hAnsi="Arial" w:cs="Arial"/>
        </w:rPr>
        <w:t>5</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 xml:space="preserve">Water Quality Facility Operation, Maintenance and Monitoring Manual/s </w:t>
      </w:r>
      <w:r w:rsidRPr="00EA242A">
        <w:rPr>
          <w:rFonts w:ascii="Arial" w:eastAsia="Times New Roman" w:hAnsi="Arial" w:cs="Arial"/>
        </w:rPr>
        <w:t xml:space="preserve">- </w:t>
      </w:r>
      <w:r w:rsidRPr="00EA242A">
        <w:rPr>
          <w:rFonts w:ascii="Arial" w:eastAsia="Times New Roman" w:hAnsi="Arial" w:cs="Arial"/>
          <w:lang w:eastAsia="en-AU"/>
        </w:rPr>
        <w:t xml:space="preserve">Operation, Maintenance and Monitoring Manual/s ('Manuals') for the permanent water quality facility shall be provided for approval to the </w:t>
      </w:r>
      <w:r w:rsidRPr="00EA242A">
        <w:rPr>
          <w:rFonts w:ascii="Arial" w:eastAsia="Times New Roman" w:hAnsi="Arial" w:cs="Arial"/>
        </w:rPr>
        <w:t>principal certifier</w:t>
      </w:r>
      <w:r w:rsidRPr="00EA242A">
        <w:rPr>
          <w:rFonts w:ascii="Arial" w:eastAsia="Times New Roman" w:hAnsi="Arial" w:cs="Arial"/>
          <w:lang w:eastAsia="en-AU"/>
        </w:rPr>
        <w:t>. The Manuals shall be prepared by a suitably qualified person in accordance with Council's Engineering Specifications.</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lang w:eastAsia="en-AU"/>
        </w:rPr>
      </w:pPr>
      <w:r w:rsidRPr="00EA242A">
        <w:rPr>
          <w:rFonts w:ascii="Arial" w:eastAsia="Times New Roman" w:hAnsi="Arial" w:cs="Arial"/>
        </w:rPr>
        <w:t>(1</w:t>
      </w:r>
      <w:r w:rsidR="00063B63">
        <w:rPr>
          <w:rFonts w:ascii="Arial" w:eastAsia="Times New Roman" w:hAnsi="Arial" w:cs="Arial"/>
        </w:rPr>
        <w:t>6</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 xml:space="preserve">Compaction Report </w:t>
      </w:r>
      <w:r w:rsidRPr="00EA242A">
        <w:rPr>
          <w:rFonts w:ascii="Arial" w:eastAsia="Times New Roman" w:hAnsi="Arial" w:cs="Arial"/>
        </w:rPr>
        <w:t xml:space="preserve">- </w:t>
      </w:r>
      <w:r w:rsidRPr="00EA242A">
        <w:rPr>
          <w:rFonts w:ascii="Arial" w:eastAsia="Times New Roman" w:hAnsi="Arial" w:cs="Arial"/>
          <w:lang w:eastAsia="en-AU"/>
        </w:rPr>
        <w:t>A compaction report must be submitted that demonstrates that all roads and lots have been compacted in accordance with Council’s Engineering Specifications.</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lang w:eastAsia="en-AU"/>
        </w:rPr>
      </w:pPr>
      <w:r w:rsidRPr="00EA242A">
        <w:rPr>
          <w:rFonts w:ascii="Arial" w:eastAsia="Times New Roman" w:hAnsi="Arial" w:cs="Arial"/>
        </w:rPr>
        <w:t>(1</w:t>
      </w:r>
      <w:r w:rsidR="00063B63">
        <w:rPr>
          <w:rFonts w:ascii="Arial" w:eastAsia="Times New Roman" w:hAnsi="Arial" w:cs="Arial"/>
        </w:rPr>
        <w:t>7</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 xml:space="preserve">Lot Numbers and Street Names </w:t>
      </w:r>
      <w:r w:rsidRPr="00EA242A">
        <w:rPr>
          <w:rFonts w:ascii="Arial" w:eastAsia="Times New Roman" w:hAnsi="Arial" w:cs="Arial"/>
        </w:rPr>
        <w:t xml:space="preserve">- </w:t>
      </w:r>
      <w:r w:rsidRPr="00EA242A">
        <w:rPr>
          <w:rFonts w:ascii="Arial" w:eastAsia="Times New Roman" w:hAnsi="Arial" w:cs="Arial"/>
          <w:lang w:eastAsia="en-AU"/>
        </w:rPr>
        <w:t xml:space="preserve">Lot numbers and street names must be stencilled on the face of kerb or in alternative locations directed by the </w:t>
      </w:r>
      <w:r w:rsidRPr="00EA242A">
        <w:rPr>
          <w:rFonts w:ascii="Arial" w:eastAsia="Times New Roman" w:hAnsi="Arial" w:cs="Arial"/>
        </w:rPr>
        <w:t>principal certifier</w:t>
      </w:r>
      <w:r w:rsidRPr="00EA242A">
        <w:rPr>
          <w:rFonts w:ascii="Arial" w:eastAsia="Times New Roman" w:hAnsi="Arial" w:cs="Arial"/>
          <w:lang w:eastAsia="en-AU"/>
        </w:rPr>
        <w:t>.</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9" w:firstLine="11"/>
        <w:jc w:val="both"/>
        <w:rPr>
          <w:rFonts w:ascii="Arial" w:eastAsia="Times New Roman" w:hAnsi="Arial" w:cs="Arial"/>
          <w:lang w:eastAsia="en-AU"/>
        </w:rPr>
      </w:pPr>
      <w:r w:rsidRPr="00EA242A">
        <w:rPr>
          <w:rFonts w:ascii="Arial" w:eastAsia="Times New Roman" w:hAnsi="Arial" w:cs="Arial"/>
          <w:lang w:eastAsia="en-AU"/>
        </w:rPr>
        <w:t>The stencil medium must be of good quality UV stabilised paint and applied to the kerb thusly:</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numPr>
          <w:ilvl w:val="0"/>
          <w:numId w:val="37"/>
        </w:numPr>
        <w:autoSpaceDE w:val="0"/>
        <w:autoSpaceDN w:val="0"/>
        <w:adjustRightInd w:val="0"/>
        <w:spacing w:after="0" w:line="240" w:lineRule="auto"/>
        <w:ind w:left="1418" w:hanging="709"/>
        <w:jc w:val="both"/>
        <w:rPr>
          <w:rFonts w:ascii="Arial" w:eastAsia="Times New Roman" w:hAnsi="Arial" w:cs="Arial"/>
          <w:lang w:eastAsia="en-AU"/>
        </w:rPr>
      </w:pPr>
      <w:r w:rsidRPr="00EA242A">
        <w:rPr>
          <w:rFonts w:ascii="Arial" w:eastAsia="Times New Roman" w:hAnsi="Arial" w:cs="Arial"/>
          <w:lang w:eastAsia="en-AU"/>
        </w:rPr>
        <w:t>Lot numbers – White number in Brunswick Green background located on the prolongation of both common boundaries of each lot.</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numPr>
          <w:ilvl w:val="0"/>
          <w:numId w:val="37"/>
        </w:numPr>
        <w:autoSpaceDE w:val="0"/>
        <w:autoSpaceDN w:val="0"/>
        <w:adjustRightInd w:val="0"/>
        <w:spacing w:after="0" w:line="240" w:lineRule="auto"/>
        <w:ind w:left="1418" w:hanging="720"/>
        <w:jc w:val="both"/>
        <w:rPr>
          <w:rFonts w:ascii="Arial" w:eastAsia="Times New Roman" w:hAnsi="Arial" w:cs="Arial"/>
          <w:lang w:eastAsia="en-AU"/>
        </w:rPr>
      </w:pPr>
      <w:r w:rsidRPr="00EA242A">
        <w:rPr>
          <w:rFonts w:ascii="Arial" w:eastAsia="Times New Roman" w:hAnsi="Arial" w:cs="Arial"/>
          <w:lang w:eastAsia="en-AU"/>
        </w:rPr>
        <w:t>Street names – White lettering on Brunswick Green background at kerb and gutter tangent points.</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698" w:hanging="698"/>
        <w:jc w:val="both"/>
        <w:rPr>
          <w:rFonts w:ascii="Arial" w:eastAsia="Times New Roman" w:hAnsi="Arial" w:cs="Arial"/>
          <w:lang w:eastAsia="en-AU"/>
        </w:rPr>
      </w:pPr>
      <w:r w:rsidRPr="00EA242A">
        <w:rPr>
          <w:rFonts w:ascii="Arial" w:eastAsia="Times New Roman" w:hAnsi="Arial" w:cs="Arial"/>
        </w:rPr>
        <w:lastRenderedPageBreak/>
        <w:t>(1</w:t>
      </w:r>
      <w:r w:rsidR="00063B63">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 xml:space="preserve">Stencilled Pit Lintels </w:t>
      </w:r>
      <w:r w:rsidRPr="00EA242A">
        <w:rPr>
          <w:rFonts w:ascii="Arial" w:eastAsia="Times New Roman" w:hAnsi="Arial" w:cs="Arial"/>
        </w:rPr>
        <w:t>– Pit lintels must be labelled with permanent stencilled signs in accordance with Council’s current Engineering Design Specifications.</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left="698" w:hanging="698"/>
        <w:jc w:val="both"/>
        <w:rPr>
          <w:rFonts w:ascii="Arial" w:eastAsia="Times New Roman" w:hAnsi="Arial" w:cs="Arial"/>
        </w:rPr>
      </w:pPr>
      <w:r w:rsidRPr="00EA242A">
        <w:rPr>
          <w:rFonts w:ascii="Arial" w:eastAsia="Times New Roman" w:hAnsi="Arial" w:cs="Arial"/>
        </w:rPr>
        <w:t>(</w:t>
      </w:r>
      <w:r w:rsidR="00063B63">
        <w:rPr>
          <w:rFonts w:ascii="Arial" w:eastAsia="Times New Roman" w:hAnsi="Arial" w:cs="Arial"/>
        </w:rPr>
        <w:t>19</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Flood Planning Level Delineation (Works as Executed Plans) </w:t>
      </w:r>
      <w:r w:rsidRPr="00EA242A">
        <w:rPr>
          <w:rFonts w:ascii="Arial" w:eastAsia="Times New Roman" w:hAnsi="Arial" w:cs="Arial"/>
        </w:rPr>
        <w:t>– The Works as Executed plans must clearly delineate the extent of the flood planning levels in addition to the flood mapping requirements outlined in Council’s Engineering Design Specifications. The flood planning level is defined in Council’s Flood Risk Management Policy.</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698" w:firstLine="22"/>
        <w:jc w:val="both"/>
        <w:rPr>
          <w:rFonts w:ascii="Arial" w:eastAsia="Times New Roman" w:hAnsi="Arial" w:cs="Arial"/>
        </w:rPr>
      </w:pPr>
      <w:r w:rsidRPr="00EA242A">
        <w:rPr>
          <w:rFonts w:ascii="Arial" w:eastAsia="Times New Roman" w:hAnsi="Arial" w:cs="Arial"/>
        </w:rPr>
        <w:t>An updated flood map that delineates the extent of the flood planning level and that is based upon the final completed subdivision layout must be provided to Council for integration into Council’s mapping system. The updated flood map must be provided as a separate layer in .dxf or .dwg format and show the flood planning level, PMF, 1% and 5% AEP levels.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698" w:hanging="698"/>
        <w:jc w:val="both"/>
        <w:rPr>
          <w:rFonts w:ascii="Arial" w:eastAsia="Times New Roman" w:hAnsi="Arial" w:cs="Arial"/>
        </w:rPr>
      </w:pPr>
      <w:r w:rsidRPr="00EA242A">
        <w:rPr>
          <w:rFonts w:ascii="Arial" w:eastAsia="Times New Roman" w:hAnsi="Arial" w:cs="Arial"/>
        </w:rPr>
        <w:t>(2</w:t>
      </w:r>
      <w:r w:rsidR="00063B63">
        <w:rPr>
          <w:rFonts w:ascii="Arial" w:eastAsia="Times New Roman" w:hAnsi="Arial" w:cs="Arial"/>
        </w:rPr>
        <w:t>0</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Fibre-Ready Facilities/Telecommunications Infrastructure </w:t>
      </w:r>
      <w:r w:rsidRPr="00EA242A">
        <w:rPr>
          <w:rFonts w:ascii="Arial" w:eastAsia="Times New Roman" w:hAnsi="Arial" w:cs="Arial"/>
        </w:rPr>
        <w:t>– Documentary evidence must be provided to the principal certifier demonstrating that satisfactory arrangements have been made for: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2"/>
        </w:numPr>
        <w:spacing w:after="0" w:line="240" w:lineRule="auto"/>
        <w:jc w:val="both"/>
        <w:rPr>
          <w:rFonts w:ascii="Arial" w:eastAsia="Times New Roman" w:hAnsi="Arial" w:cs="Arial"/>
        </w:rPr>
      </w:pPr>
      <w:r w:rsidRPr="00EA242A">
        <w:rPr>
          <w:rFonts w:ascii="Arial" w:eastAsia="Times New Roman" w:hAnsi="Arial" w:cs="Arial"/>
        </w:rPr>
        <w:t>the installation of fibre-ready facilities to all individual lots and/or premises in a real estate development project so as to enable fibre to be readily connected to any premises that is being or may be constructed on those lots. The carrier must confirm in writing that they are satisfied that the fibre-ready facilities are fit for purpose; and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52"/>
        </w:numPr>
        <w:spacing w:after="0" w:line="240" w:lineRule="auto"/>
        <w:jc w:val="both"/>
        <w:rPr>
          <w:rFonts w:ascii="Arial" w:eastAsia="Times New Roman" w:hAnsi="Arial" w:cs="Arial"/>
        </w:rPr>
      </w:pPr>
      <w:r w:rsidRPr="00EA242A">
        <w:rPr>
          <w:rFonts w:ascii="Arial" w:eastAsia="Times New Roman" w:hAnsi="Arial" w:cs="Arial"/>
        </w:rPr>
        <w:t>the provision of fixed-line telecommunications infrastructure in the fibre-ready facilities to all individual lots and/or premises in a real estate development project demonstrated through an agreement with a carrier.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240" w:line="240" w:lineRule="auto"/>
        <w:ind w:left="705"/>
        <w:jc w:val="both"/>
        <w:rPr>
          <w:rFonts w:ascii="Arial" w:eastAsia="Times New Roman" w:hAnsi="Arial" w:cs="Arial"/>
        </w:rPr>
      </w:pPr>
      <w:r w:rsidRPr="00EA242A">
        <w:rPr>
          <w:rFonts w:ascii="Arial" w:eastAsia="Times New Roman" w:hAnsi="Arial" w:cs="Arial"/>
        </w:rPr>
        <w:t>This condition does not apply where an applicable exemption exists under Commonwealth law. Documentary evidence of any exemption relied upon must be provided to the principal certifier.</w:t>
      </w:r>
    </w:p>
    <w:p w:rsidR="00EA242A" w:rsidRPr="00EA242A" w:rsidRDefault="00EA242A" w:rsidP="00DF0251">
      <w:pPr>
        <w:spacing w:after="0" w:line="240" w:lineRule="auto"/>
        <w:ind w:left="705" w:hanging="705"/>
        <w:jc w:val="both"/>
        <w:rPr>
          <w:rFonts w:ascii="Arial" w:eastAsia="Times New Roman" w:hAnsi="Arial" w:cs="Arial"/>
          <w:lang w:eastAsia="en-AU"/>
        </w:rPr>
      </w:pPr>
      <w:r w:rsidRPr="00EA242A">
        <w:rPr>
          <w:rFonts w:ascii="Arial" w:eastAsia="Times New Roman" w:hAnsi="Arial" w:cs="Arial"/>
        </w:rPr>
        <w:t>(2</w:t>
      </w:r>
      <w:r w:rsidR="00063B63">
        <w:rPr>
          <w:rFonts w:ascii="Arial" w:eastAsia="Times New Roman" w:hAnsi="Arial" w:cs="Arial"/>
        </w:rPr>
        <w:t>1</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Footpath Works Bond </w:t>
      </w:r>
      <w:r w:rsidRPr="00EA242A">
        <w:rPr>
          <w:rFonts w:ascii="Arial" w:eastAsia="Times New Roman" w:hAnsi="Arial" w:cs="Arial"/>
        </w:rPr>
        <w:t>- Where t</w:t>
      </w:r>
      <w:r w:rsidRPr="00EA242A">
        <w:rPr>
          <w:rFonts w:ascii="Arial" w:eastAsia="Times New Roman" w:hAnsi="Arial" w:cs="Arial"/>
          <w:lang w:eastAsia="en-AU"/>
        </w:rPr>
        <w:t>he applicant proposes deferral of work in accordance with Council’s engineering specifications, a bond is to be lodged with Council for the construction of concrete footpaths and/or pedestrian/cycle shared ways in accordance with Council’s Development Infrastructure Bonds Policy.</w:t>
      </w:r>
    </w:p>
    <w:p w:rsidR="00EA242A" w:rsidRPr="00EA242A" w:rsidRDefault="00EA242A" w:rsidP="00EA242A">
      <w:pPr>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left="705" w:firstLine="15"/>
        <w:jc w:val="both"/>
        <w:rPr>
          <w:rFonts w:ascii="Arial" w:eastAsia="Times New Roman" w:hAnsi="Arial" w:cs="Arial"/>
          <w:lang w:eastAsia="en-AU"/>
        </w:rPr>
      </w:pPr>
      <w:r w:rsidRPr="00EA242A">
        <w:rPr>
          <w:rFonts w:ascii="Arial" w:eastAsia="Times New Roman" w:hAnsi="Arial" w:cs="Arial"/>
          <w:lang w:eastAsia="en-AU"/>
        </w:rPr>
        <w:t>The deferred footpath works must be completed once 80% of housing has been constructed within the approved subdivision, or within 2 years from the date of deferrals, whichever occurs first.</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firstLine="705"/>
        <w:jc w:val="both"/>
        <w:rPr>
          <w:rFonts w:ascii="Arial" w:eastAsia="Times New Roman" w:hAnsi="Arial" w:cs="Arial"/>
        </w:rPr>
      </w:pPr>
      <w:r w:rsidRPr="00EA242A">
        <w:rPr>
          <w:rFonts w:ascii="Arial" w:eastAsia="Times New Roman" w:hAnsi="Arial" w:cs="Arial"/>
          <w:b/>
        </w:rPr>
        <w:t>Note.</w:t>
      </w:r>
      <w:r w:rsidRPr="00EA242A">
        <w:rPr>
          <w:rFonts w:ascii="Arial" w:eastAsia="Times New Roman" w:hAnsi="Arial" w:cs="Arial"/>
        </w:rPr>
        <w:t xml:space="preserve"> Fees are payable for the lodgement and refund of the bond.</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left="705" w:hanging="705"/>
        <w:jc w:val="both"/>
        <w:rPr>
          <w:rFonts w:ascii="Arial" w:eastAsia="Times New Roman" w:hAnsi="Arial" w:cs="Arial"/>
          <w:lang w:eastAsia="en-AU"/>
        </w:rPr>
      </w:pPr>
      <w:r w:rsidRPr="00EA242A">
        <w:rPr>
          <w:rFonts w:ascii="Arial" w:eastAsia="Times New Roman" w:hAnsi="Arial" w:cs="Arial"/>
        </w:rPr>
        <w:t>(2</w:t>
      </w:r>
      <w:r w:rsidR="00063B63">
        <w:rPr>
          <w:rFonts w:ascii="Arial" w:eastAsia="Times New Roman" w:hAnsi="Arial" w:cs="Arial"/>
        </w:rPr>
        <w:t>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Defects and Liability Bond </w:t>
      </w:r>
      <w:r w:rsidRPr="00EA242A">
        <w:rPr>
          <w:rFonts w:ascii="Arial" w:eastAsia="Times New Roman" w:hAnsi="Arial" w:cs="Arial"/>
        </w:rPr>
        <w:t>- T</w:t>
      </w:r>
      <w:r w:rsidRPr="00EA242A">
        <w:rPr>
          <w:rFonts w:ascii="Arial" w:eastAsia="Times New Roman" w:hAnsi="Arial" w:cs="Arial"/>
          <w:lang w:eastAsia="en-AU"/>
        </w:rPr>
        <w:t>he applicant is to lodge a bond with Council to cover any defects and liabilities of any new public infrastructure in accordance with Council’s Development Infrastructure Bonds Policy.</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firstLine="705"/>
        <w:jc w:val="both"/>
        <w:rPr>
          <w:rFonts w:ascii="Arial" w:eastAsia="Times New Roman" w:hAnsi="Arial" w:cs="Arial"/>
        </w:rPr>
      </w:pPr>
      <w:r w:rsidRPr="00EA242A">
        <w:rPr>
          <w:rFonts w:ascii="Arial" w:eastAsia="Times New Roman" w:hAnsi="Arial" w:cs="Arial"/>
          <w:b/>
        </w:rPr>
        <w:t>Note.</w:t>
      </w:r>
      <w:r w:rsidRPr="00EA242A">
        <w:rPr>
          <w:rFonts w:ascii="Arial" w:eastAsia="Times New Roman" w:hAnsi="Arial" w:cs="Arial"/>
        </w:rPr>
        <w:t xml:space="preserve"> Fees are payable for the lodgement and refund of the bond.</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autoSpaceDE w:val="0"/>
        <w:autoSpaceDN w:val="0"/>
        <w:adjustRightInd w:val="0"/>
        <w:spacing w:after="0" w:line="240" w:lineRule="auto"/>
        <w:ind w:left="705" w:hanging="705"/>
        <w:jc w:val="both"/>
        <w:rPr>
          <w:rFonts w:ascii="Arial" w:eastAsia="Times New Roman" w:hAnsi="Arial" w:cs="Arial"/>
          <w:lang w:eastAsia="en-AU"/>
        </w:rPr>
      </w:pPr>
      <w:r w:rsidRPr="00EA242A">
        <w:rPr>
          <w:rFonts w:ascii="Arial" w:eastAsia="Times New Roman" w:hAnsi="Arial" w:cs="Arial"/>
        </w:rPr>
        <w:t>(2</w:t>
      </w:r>
      <w:r w:rsidR="00063B63">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lang w:eastAsia="en-AU"/>
        </w:rPr>
        <w:t xml:space="preserve">Water Quality Facility Works Bond </w:t>
      </w:r>
      <w:r w:rsidRPr="00EA242A">
        <w:rPr>
          <w:rFonts w:ascii="Arial" w:eastAsia="Times New Roman" w:hAnsi="Arial" w:cs="Arial"/>
        </w:rPr>
        <w:t>- Where t</w:t>
      </w:r>
      <w:r w:rsidRPr="00EA242A">
        <w:rPr>
          <w:rFonts w:ascii="Arial" w:eastAsia="Times New Roman" w:hAnsi="Arial" w:cs="Arial"/>
          <w:lang w:eastAsia="en-AU"/>
        </w:rPr>
        <w:t xml:space="preserve">he applicant proposes deferral of work in accordance with Council’s engineering specifications, a bond is to be lodged with Council for the construction of approved water quality facilities in accordance with Council’s Development Infrastructure Bonds Policy. </w:t>
      </w:r>
    </w:p>
    <w:p w:rsidR="00EA242A" w:rsidRPr="00EA242A" w:rsidRDefault="00EA242A" w:rsidP="00EA242A">
      <w:pPr>
        <w:autoSpaceDE w:val="0"/>
        <w:autoSpaceDN w:val="0"/>
        <w:adjustRightInd w:val="0"/>
        <w:spacing w:after="0" w:line="240" w:lineRule="auto"/>
        <w:jc w:val="both"/>
        <w:rPr>
          <w:rFonts w:ascii="Arial" w:eastAsia="Times New Roman" w:hAnsi="Arial" w:cs="Arial"/>
          <w:lang w:eastAsia="en-AU"/>
        </w:rPr>
      </w:pPr>
    </w:p>
    <w:p w:rsidR="00EA242A" w:rsidRPr="00EA242A" w:rsidRDefault="00EA242A" w:rsidP="00DF0251">
      <w:pPr>
        <w:spacing w:after="0" w:line="240" w:lineRule="auto"/>
        <w:ind w:firstLine="705"/>
        <w:jc w:val="both"/>
        <w:rPr>
          <w:rFonts w:ascii="Arial" w:eastAsia="Times New Roman" w:hAnsi="Arial" w:cs="Arial"/>
        </w:rPr>
      </w:pPr>
      <w:r w:rsidRPr="00EA242A">
        <w:rPr>
          <w:rFonts w:ascii="Arial" w:eastAsia="Times New Roman" w:hAnsi="Arial" w:cs="Arial"/>
          <w:b/>
        </w:rPr>
        <w:lastRenderedPageBreak/>
        <w:t>Note.</w:t>
      </w:r>
      <w:r w:rsidRPr="00EA242A">
        <w:rPr>
          <w:rFonts w:ascii="Arial" w:eastAsia="Times New Roman" w:hAnsi="Arial" w:cs="Arial"/>
        </w:rPr>
        <w:t xml:space="preserve"> Fees are payable for the lodgement and refund of the bond.</w:t>
      </w:r>
    </w:p>
    <w:bookmarkEnd w:id="1"/>
    <w:p w:rsidR="00DF4A3C" w:rsidRDefault="00DF4A3C" w:rsidP="00EA242A">
      <w:pPr>
        <w:spacing w:after="0" w:line="240" w:lineRule="auto"/>
        <w:jc w:val="both"/>
        <w:rPr>
          <w:rFonts w:ascii="Arial Bold" w:eastAsia="Times New Roman" w:hAnsi="Arial Bold" w:cs="Arial"/>
          <w:b/>
          <w:sz w:val="24"/>
        </w:rPr>
      </w:pPr>
    </w:p>
    <w:p w:rsidR="00EA242A" w:rsidRPr="00EA242A" w:rsidRDefault="00EA242A" w:rsidP="00EA242A">
      <w:pPr>
        <w:spacing w:after="0" w:line="240" w:lineRule="auto"/>
        <w:jc w:val="both"/>
        <w:rPr>
          <w:rFonts w:ascii="Arial Bold" w:eastAsia="Times New Roman" w:hAnsi="Arial Bold" w:cs="Arial"/>
          <w:b/>
          <w:sz w:val="24"/>
          <w:szCs w:val="24"/>
        </w:rPr>
      </w:pPr>
      <w:r w:rsidRPr="00EA242A">
        <w:rPr>
          <w:rFonts w:ascii="Arial Bold" w:eastAsia="Times New Roman" w:hAnsi="Arial Bold" w:cs="Arial"/>
          <w:b/>
          <w:sz w:val="24"/>
          <w:szCs w:val="24"/>
        </w:rPr>
        <w:t>6.0 - Prior to Issue of an Occupation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 xml:space="preserve">The following conditions of consent shall be complied with prior to the issue of an Occupation Certificate. </w:t>
      </w:r>
    </w:p>
    <w:p w:rsidR="00EA242A" w:rsidRPr="00EA242A" w:rsidRDefault="00EA242A" w:rsidP="00EA242A">
      <w:pPr>
        <w:spacing w:after="0" w:line="240" w:lineRule="auto"/>
        <w:jc w:val="both"/>
        <w:rPr>
          <w:rFonts w:ascii="Arial" w:eastAsia="Times New Roman" w:hAnsi="Arial" w:cs="Arial"/>
        </w:rPr>
      </w:pPr>
    </w:p>
    <w:p w:rsidR="00EA242A" w:rsidRPr="00BA5DF2" w:rsidRDefault="00EA242A" w:rsidP="00DF0251">
      <w:pPr>
        <w:numPr>
          <w:ilvl w:val="0"/>
          <w:numId w:val="58"/>
        </w:numPr>
        <w:spacing w:after="0" w:line="240" w:lineRule="auto"/>
        <w:ind w:hanging="720"/>
        <w:jc w:val="both"/>
        <w:rPr>
          <w:rFonts w:ascii="Arial" w:eastAsia="Times New Roman" w:hAnsi="Arial" w:cs="Arial"/>
        </w:rPr>
      </w:pPr>
      <w:r w:rsidRPr="00BA5DF2">
        <w:rPr>
          <w:rFonts w:ascii="Arial" w:eastAsia="Times New Roman" w:hAnsi="Arial" w:cs="Arial"/>
          <w:b/>
          <w:bCs/>
        </w:rPr>
        <w:t xml:space="preserve">Release of the Occupation Certification </w:t>
      </w:r>
      <w:r w:rsidRPr="00BA5DF2">
        <w:rPr>
          <w:rFonts w:ascii="Arial" w:eastAsia="Times New Roman" w:hAnsi="Arial" w:cs="Arial"/>
        </w:rPr>
        <w:t>– The release of the Occupation Certificate shall not occur until Council has issued a Subdivision Certificate.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(2)</w:t>
      </w:r>
      <w:r w:rsidRPr="00EA242A">
        <w:rPr>
          <w:rFonts w:ascii="Arial" w:eastAsia="Times New Roman" w:hAnsi="Arial" w:cs="Arial"/>
        </w:rPr>
        <w:tab/>
      </w:r>
      <w:r w:rsidRPr="00EA242A">
        <w:rPr>
          <w:rFonts w:ascii="Arial" w:eastAsia="Times New Roman" w:hAnsi="Arial" w:cs="Arial"/>
          <w:b/>
        </w:rPr>
        <w:t xml:space="preserve">Occupation Certificate Required </w:t>
      </w:r>
      <w:r w:rsidRPr="00EA242A">
        <w:rPr>
          <w:rFonts w:ascii="Arial" w:eastAsia="Times New Roman" w:hAnsi="Arial" w:cs="Arial"/>
        </w:rPr>
        <w:t>- An Occupation Certificate shall be obtained prior to any use or occupation of the development.</w:t>
      </w:r>
    </w:p>
    <w:p w:rsidR="00EA242A" w:rsidRDefault="00EA242A" w:rsidP="00EA242A">
      <w:pPr>
        <w:spacing w:after="0" w:line="240" w:lineRule="auto"/>
        <w:jc w:val="both"/>
        <w:rPr>
          <w:rFonts w:ascii="Arial" w:eastAsia="Times New Roman" w:hAnsi="Arial" w:cs="Arial"/>
          <w:i/>
        </w:rPr>
      </w:pPr>
    </w:p>
    <w:p w:rsidR="00464457" w:rsidRPr="00464457" w:rsidRDefault="00464457" w:rsidP="00464457">
      <w:pPr>
        <w:pStyle w:val="ListParagraph"/>
        <w:numPr>
          <w:ilvl w:val="0"/>
          <w:numId w:val="59"/>
        </w:numPr>
        <w:ind w:hanging="720"/>
        <w:rPr>
          <w:rFonts w:cs="Arial"/>
          <w:color w:val="000000"/>
          <w:sz w:val="22"/>
          <w:szCs w:val="22"/>
          <w:lang w:eastAsia="en-AU"/>
        </w:rPr>
      </w:pPr>
      <w:r w:rsidRPr="00464457">
        <w:rPr>
          <w:rFonts w:cs="Arial"/>
          <w:b/>
          <w:sz w:val="22"/>
          <w:szCs w:val="22"/>
        </w:rPr>
        <w:t xml:space="preserve">Section 7.11 Contributions – Monetary (Leppington North Precinct) </w:t>
      </w:r>
      <w:r w:rsidRPr="00464457">
        <w:rPr>
          <w:rFonts w:cs="Arial"/>
          <w:sz w:val="22"/>
          <w:szCs w:val="22"/>
        </w:rPr>
        <w:t xml:space="preserve">- </w:t>
      </w:r>
      <w:r w:rsidRPr="00464457">
        <w:rPr>
          <w:rFonts w:cs="Arial"/>
          <w:color w:val="000000"/>
          <w:sz w:val="22"/>
          <w:szCs w:val="22"/>
          <w:lang w:eastAsia="en-AU"/>
        </w:rPr>
        <w:t xml:space="preserve">A contribution pursuant to the provisions of Section 7.11 of the </w:t>
      </w:r>
      <w:r w:rsidRPr="00464457">
        <w:rPr>
          <w:rFonts w:cs="Arial"/>
          <w:i/>
          <w:color w:val="000000"/>
          <w:sz w:val="22"/>
          <w:szCs w:val="22"/>
          <w:lang w:eastAsia="en-AU"/>
        </w:rPr>
        <w:t>EP&amp;A Act 1979</w:t>
      </w:r>
      <w:r w:rsidRPr="00464457">
        <w:rPr>
          <w:rFonts w:cs="Arial"/>
          <w:color w:val="000000"/>
          <w:sz w:val="22"/>
          <w:szCs w:val="22"/>
          <w:lang w:eastAsia="en-AU"/>
        </w:rPr>
        <w:t xml:space="preserve"> for the services and amounts detailed below.</w:t>
      </w:r>
    </w:p>
    <w:p w:rsidR="00464457" w:rsidRPr="00464457" w:rsidRDefault="00464457" w:rsidP="00464457">
      <w:pPr>
        <w:pStyle w:val="ListParagraph"/>
        <w:rPr>
          <w:rFonts w:cs="Arial"/>
          <w:color w:val="000000"/>
          <w:lang w:eastAsia="en-AU"/>
        </w:rPr>
      </w:pPr>
    </w:p>
    <w:tbl>
      <w:tblPr>
        <w:tblW w:w="7796" w:type="dxa"/>
        <w:tblInd w:w="817" w:type="dxa"/>
        <w:tblLook w:val="04A0" w:firstRow="1" w:lastRow="0" w:firstColumn="1" w:lastColumn="0" w:noHBand="0" w:noVBand="1"/>
      </w:tblPr>
      <w:tblGrid>
        <w:gridCol w:w="1929"/>
        <w:gridCol w:w="2965"/>
        <w:gridCol w:w="1406"/>
        <w:gridCol w:w="1496"/>
      </w:tblGrid>
      <w:tr w:rsidR="00464457" w:rsidRPr="00EA242A" w:rsidTr="001D1E25">
        <w:trPr>
          <w:trHeight w:val="510"/>
        </w:trPr>
        <w:tc>
          <w:tcPr>
            <w:tcW w:w="1929" w:type="dxa"/>
            <w:vMerge w:val="restart"/>
            <w:tcBorders>
              <w:top w:val="single" w:sz="8" w:space="0" w:color="000000"/>
              <w:left w:val="single" w:sz="4" w:space="0" w:color="auto"/>
              <w:bottom w:val="single" w:sz="8" w:space="0" w:color="000000"/>
              <w:right w:val="single" w:sz="8" w:space="0" w:color="000000"/>
            </w:tcBorders>
            <w:shd w:val="clear" w:color="000000" w:fill="E0E0E0"/>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 xml:space="preserve">Plan Name </w:t>
            </w:r>
          </w:p>
        </w:tc>
        <w:tc>
          <w:tcPr>
            <w:tcW w:w="2965"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Contribution Type</w:t>
            </w:r>
          </w:p>
        </w:tc>
        <w:tc>
          <w:tcPr>
            <w:tcW w:w="1406" w:type="dxa"/>
            <w:tcBorders>
              <w:top w:val="single" w:sz="8" w:space="0" w:color="000000"/>
              <w:left w:val="nil"/>
              <w:bottom w:val="nil"/>
              <w:right w:val="single" w:sz="8" w:space="0" w:color="000000"/>
            </w:tcBorders>
            <w:shd w:val="clear" w:color="000000" w:fill="E0E0E0"/>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Indexed</w:t>
            </w:r>
          </w:p>
        </w:tc>
        <w:tc>
          <w:tcPr>
            <w:tcW w:w="1496" w:type="dxa"/>
            <w:vMerge w:val="restart"/>
            <w:tcBorders>
              <w:top w:val="single" w:sz="8" w:space="0" w:color="000000"/>
              <w:left w:val="single" w:sz="8" w:space="0" w:color="000000"/>
              <w:bottom w:val="single" w:sz="8" w:space="0" w:color="000000"/>
              <w:right w:val="single" w:sz="8" w:space="0" w:color="000000"/>
            </w:tcBorders>
            <w:shd w:val="clear" w:color="000000" w:fill="E0E0E0"/>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Amount Payable</w:t>
            </w:r>
          </w:p>
        </w:tc>
      </w:tr>
      <w:tr w:rsidR="00464457" w:rsidRPr="00EA242A" w:rsidTr="001D1E25">
        <w:trPr>
          <w:trHeight w:val="315"/>
        </w:trPr>
        <w:tc>
          <w:tcPr>
            <w:tcW w:w="1929" w:type="dxa"/>
            <w:vMerge/>
            <w:tcBorders>
              <w:top w:val="single" w:sz="8" w:space="0" w:color="000000"/>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b/>
                <w:bCs/>
                <w:color w:val="000000"/>
                <w:sz w:val="20"/>
                <w:szCs w:val="20"/>
                <w:lang w:eastAsia="en-AU"/>
              </w:rPr>
            </w:pPr>
          </w:p>
        </w:tc>
        <w:tc>
          <w:tcPr>
            <w:tcW w:w="2965" w:type="dxa"/>
            <w:vMerge/>
            <w:tcBorders>
              <w:top w:val="single" w:sz="8" w:space="0" w:color="000000"/>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b/>
                <w:bCs/>
                <w:color w:val="000000"/>
                <w:sz w:val="20"/>
                <w:szCs w:val="20"/>
                <w:lang w:eastAsia="en-AU"/>
              </w:rPr>
            </w:pPr>
          </w:p>
        </w:tc>
        <w:tc>
          <w:tcPr>
            <w:tcW w:w="1406" w:type="dxa"/>
            <w:tcBorders>
              <w:top w:val="nil"/>
              <w:left w:val="nil"/>
              <w:bottom w:val="single" w:sz="8" w:space="0" w:color="000000"/>
              <w:right w:val="single" w:sz="8" w:space="0" w:color="000000"/>
            </w:tcBorders>
            <w:shd w:val="clear" w:color="000000" w:fill="E0E0E0"/>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Rate</w:t>
            </w:r>
          </w:p>
        </w:tc>
        <w:tc>
          <w:tcPr>
            <w:tcW w:w="1496" w:type="dxa"/>
            <w:vMerge/>
            <w:tcBorders>
              <w:top w:val="single" w:sz="8" w:space="0" w:color="000000"/>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b/>
                <w:bCs/>
                <w:color w:val="000000"/>
                <w:sz w:val="20"/>
                <w:szCs w:val="20"/>
                <w:lang w:eastAsia="en-AU"/>
              </w:rPr>
            </w:pPr>
          </w:p>
        </w:tc>
      </w:tr>
      <w:tr w:rsidR="00464457" w:rsidRPr="00EA242A" w:rsidTr="001D1E25">
        <w:trPr>
          <w:trHeight w:val="42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Leppington North Precinct Section 94 (LNP) Contributions Plan – Essential Infrastructure</w:t>
            </w: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xml:space="preserve">Open Space </w:t>
            </w:r>
            <w:r>
              <w:rPr>
                <w:rFonts w:ascii="Arial" w:eastAsia="Times New Roman" w:hAnsi="Arial" w:cs="Arial"/>
                <w:color w:val="000000"/>
                <w:sz w:val="20"/>
                <w:szCs w:val="20"/>
                <w:lang w:eastAsia="en-AU"/>
              </w:rPr>
              <w:t>Land</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w:t>
            </w:r>
            <w:r>
              <w:rPr>
                <w:rFonts w:ascii="Arial" w:eastAsia="Times New Roman" w:hAnsi="Arial" w:cs="Arial"/>
                <w:color w:val="000000"/>
                <w:sz w:val="20"/>
                <w:szCs w:val="20"/>
                <w:lang w:eastAsia="en-AU"/>
              </w:rPr>
              <w:t>$11,337</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4,931,595.00</w:t>
            </w:r>
          </w:p>
        </w:tc>
      </w:tr>
      <w:tr w:rsidR="00464457" w:rsidRPr="00EA242A" w:rsidTr="001D1E25">
        <w:trPr>
          <w:trHeight w:val="420"/>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per lot or dwelling</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r>
      <w:tr w:rsidR="00464457" w:rsidRPr="00EA242A" w:rsidTr="001D1E25">
        <w:trPr>
          <w:trHeight w:val="36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Open Space</w:t>
            </w:r>
            <w:r>
              <w:rPr>
                <w:rFonts w:ascii="Arial" w:eastAsia="Times New Roman" w:hAnsi="Arial" w:cs="Arial"/>
                <w:color w:val="000000"/>
                <w:sz w:val="20"/>
                <w:szCs w:val="20"/>
                <w:lang w:eastAsia="en-AU"/>
              </w:rPr>
              <w:t xml:space="preserve"> Works</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w:t>
            </w:r>
            <w:r>
              <w:rPr>
                <w:rFonts w:ascii="Arial" w:eastAsia="Times New Roman" w:hAnsi="Arial" w:cs="Arial"/>
                <w:color w:val="000000"/>
                <w:sz w:val="20"/>
                <w:szCs w:val="20"/>
                <w:lang w:eastAsia="en-AU"/>
              </w:rPr>
              <w:t>$5,010</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2,179,350.00</w:t>
            </w:r>
          </w:p>
        </w:tc>
      </w:tr>
      <w:tr w:rsidR="00464457" w:rsidRPr="00EA242A" w:rsidTr="001D1E25">
        <w:trPr>
          <w:trHeight w:val="31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per lot or dwelling</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r>
      <w:tr w:rsidR="00464457" w:rsidRPr="00EA242A" w:rsidTr="001D1E25">
        <w:trPr>
          <w:trHeight w:val="30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Community Facilities </w:t>
            </w:r>
            <w:r w:rsidRPr="00EA242A">
              <w:rPr>
                <w:rFonts w:ascii="Arial" w:eastAsia="Times New Roman" w:hAnsi="Arial" w:cs="Arial"/>
                <w:color w:val="000000"/>
                <w:sz w:val="20"/>
                <w:szCs w:val="20"/>
                <w:lang w:eastAsia="en-AU"/>
              </w:rPr>
              <w:t>Land</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218,805.00</w:t>
            </w:r>
            <w:r w:rsidRPr="00EA242A">
              <w:rPr>
                <w:rFonts w:ascii="Arial" w:eastAsia="Times New Roman" w:hAnsi="Arial" w:cs="Arial"/>
                <w:color w:val="000000"/>
                <w:sz w:val="20"/>
                <w:szCs w:val="20"/>
                <w:lang w:eastAsia="en-AU"/>
              </w:rPr>
              <w:t> </w:t>
            </w:r>
          </w:p>
        </w:tc>
      </w:tr>
      <w:tr w:rsidR="00464457" w:rsidRPr="00EA242A" w:rsidTr="001D1E25">
        <w:trPr>
          <w:trHeight w:val="46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$503</w:t>
            </w:r>
            <w:r w:rsidRPr="00EA242A">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per lot or dwelling</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r>
      <w:tr w:rsidR="00464457" w:rsidRPr="00EA242A" w:rsidTr="001D1E25">
        <w:trPr>
          <w:trHeight w:val="30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Roads Land</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w:t>
            </w:r>
            <w:r>
              <w:rPr>
                <w:rFonts w:ascii="Arial" w:eastAsia="Times New Roman" w:hAnsi="Arial" w:cs="Arial"/>
                <w:color w:val="000000"/>
                <w:sz w:val="20"/>
                <w:szCs w:val="20"/>
                <w:lang w:eastAsia="en-AU"/>
              </w:rPr>
              <w:t>$136,478</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363,045.00</w:t>
            </w:r>
          </w:p>
        </w:tc>
      </w:tr>
      <w:tr w:rsidR="00464457" w:rsidRPr="00EA242A" w:rsidTr="001D1E25">
        <w:trPr>
          <w:trHeight w:val="46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xml:space="preserve">per </w:t>
            </w:r>
            <w:r>
              <w:rPr>
                <w:rFonts w:ascii="Arial" w:eastAsia="Times New Roman" w:hAnsi="Arial" w:cs="Arial"/>
                <w:color w:val="000000"/>
                <w:sz w:val="20"/>
                <w:szCs w:val="20"/>
                <w:lang w:eastAsia="en-AU"/>
              </w:rPr>
              <w:t>net developable hectare</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r>
      <w:tr w:rsidR="00464457" w:rsidRPr="00EA242A" w:rsidTr="001D1E25">
        <w:trPr>
          <w:trHeight w:val="30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Roads Works</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 </w:t>
            </w:r>
            <w:r>
              <w:rPr>
                <w:rFonts w:ascii="Arial" w:eastAsia="Times New Roman" w:hAnsi="Arial" w:cs="Arial"/>
                <w:sz w:val="20"/>
                <w:szCs w:val="20"/>
                <w:lang w:eastAsia="en-AU"/>
              </w:rPr>
              <w:t>$85,305</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w:t>
            </w:r>
            <w:r>
              <w:rPr>
                <w:rFonts w:ascii="Arial" w:eastAsia="Times New Roman" w:hAnsi="Arial" w:cs="Arial"/>
                <w:sz w:val="20"/>
                <w:szCs w:val="20"/>
                <w:lang w:eastAsia="en-AU"/>
              </w:rPr>
              <w:t>448,793.00</w:t>
            </w:r>
            <w:r w:rsidRPr="00EA242A">
              <w:rPr>
                <w:rFonts w:ascii="Arial" w:eastAsia="Times New Roman" w:hAnsi="Arial" w:cs="Arial"/>
                <w:sz w:val="20"/>
                <w:szCs w:val="20"/>
                <w:lang w:eastAsia="en-AU"/>
              </w:rPr>
              <w:t> </w:t>
            </w:r>
          </w:p>
        </w:tc>
      </w:tr>
      <w:tr w:rsidR="00464457" w:rsidRPr="00EA242A" w:rsidTr="001D1E25">
        <w:trPr>
          <w:trHeight w:val="31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sz w:val="20"/>
                <w:szCs w:val="20"/>
                <w:lang w:eastAsia="en-AU"/>
              </w:rPr>
            </w:pPr>
            <w:r w:rsidRPr="00EA242A">
              <w:rPr>
                <w:rFonts w:ascii="Arial" w:eastAsia="Times New Roman" w:hAnsi="Arial" w:cs="Arial"/>
                <w:sz w:val="20"/>
                <w:szCs w:val="20"/>
                <w:lang w:eastAsia="en-AU"/>
              </w:rPr>
              <w:t xml:space="preserve">per </w:t>
            </w:r>
            <w:r>
              <w:rPr>
                <w:rFonts w:ascii="Arial" w:eastAsia="Times New Roman" w:hAnsi="Arial" w:cs="Arial"/>
                <w:sz w:val="20"/>
                <w:szCs w:val="20"/>
                <w:lang w:eastAsia="en-AU"/>
              </w:rPr>
              <w:t>net developable hectare</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30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Default="00464457" w:rsidP="001D1E25">
            <w:pPr>
              <w:spacing w:after="0" w:line="240" w:lineRule="auto"/>
              <w:rPr>
                <w:rFonts w:ascii="Arial" w:eastAsia="Times New Roman" w:hAnsi="Arial" w:cs="Arial"/>
                <w:color w:val="000000"/>
                <w:sz w:val="20"/>
                <w:szCs w:val="20"/>
                <w:lang w:eastAsia="en-AU"/>
              </w:rPr>
            </w:pPr>
          </w:p>
          <w:p w:rsidR="00464457"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p w:rsidR="00464457" w:rsidRDefault="00464457" w:rsidP="001D1E25">
            <w:pPr>
              <w:spacing w:after="0" w:line="240" w:lineRule="auto"/>
              <w:rPr>
                <w:rFonts w:ascii="Arial" w:eastAsia="Times New Roman" w:hAnsi="Arial" w:cs="Arial"/>
                <w:color w:val="000000"/>
                <w:sz w:val="20"/>
                <w:szCs w:val="20"/>
                <w:lang w:eastAsia="en-AU"/>
              </w:rPr>
            </w:pPr>
          </w:p>
          <w:p w:rsidR="00464457" w:rsidRDefault="00464457" w:rsidP="001D1E25">
            <w:pPr>
              <w:spacing w:after="0" w:line="240" w:lineRule="auto"/>
              <w:rPr>
                <w:rFonts w:ascii="Arial" w:eastAsia="Times New Roman" w:hAnsi="Arial" w:cs="Arial"/>
                <w:color w:val="000000"/>
                <w:sz w:val="20"/>
                <w:szCs w:val="20"/>
                <w:lang w:eastAsia="en-AU"/>
              </w:rPr>
            </w:pPr>
          </w:p>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Drainage Land</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 </w:t>
            </w:r>
            <w:r>
              <w:rPr>
                <w:rFonts w:ascii="Arial" w:eastAsia="Times New Roman" w:hAnsi="Arial" w:cs="Arial"/>
                <w:sz w:val="20"/>
                <w:szCs w:val="20"/>
                <w:lang w:eastAsia="en-AU"/>
              </w:rPr>
              <w:t>$129,772</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w:t>
            </w:r>
            <w:r>
              <w:rPr>
                <w:rFonts w:ascii="Arial" w:eastAsia="Times New Roman" w:hAnsi="Arial" w:cs="Arial"/>
                <w:sz w:val="20"/>
                <w:szCs w:val="20"/>
                <w:lang w:eastAsia="en-AU"/>
              </w:rPr>
              <w:t>345,206.00</w:t>
            </w:r>
          </w:p>
          <w:p w:rsidR="00464457" w:rsidRDefault="00464457" w:rsidP="001D1E25">
            <w:pPr>
              <w:spacing w:after="0" w:line="240" w:lineRule="auto"/>
              <w:rPr>
                <w:rFonts w:ascii="Arial" w:eastAsia="Times New Roman" w:hAnsi="Arial" w:cs="Arial"/>
                <w:sz w:val="20"/>
                <w:szCs w:val="20"/>
                <w:lang w:eastAsia="en-AU"/>
              </w:rPr>
            </w:pPr>
          </w:p>
          <w:p w:rsidR="00464457" w:rsidRDefault="00464457" w:rsidP="001D1E25">
            <w:pPr>
              <w:spacing w:after="0" w:line="240" w:lineRule="auto"/>
              <w:rPr>
                <w:rFonts w:ascii="Arial" w:eastAsia="Times New Roman" w:hAnsi="Arial" w:cs="Arial"/>
                <w:sz w:val="20"/>
                <w:szCs w:val="20"/>
                <w:lang w:eastAsia="en-AU"/>
              </w:rPr>
            </w:pPr>
          </w:p>
          <w:p w:rsidR="00464457" w:rsidRDefault="00464457" w:rsidP="001D1E25">
            <w:pPr>
              <w:spacing w:after="0" w:line="240" w:lineRule="auto"/>
              <w:rPr>
                <w:rFonts w:ascii="Arial" w:eastAsia="Times New Roman" w:hAnsi="Arial" w:cs="Arial"/>
                <w:sz w:val="20"/>
                <w:szCs w:val="20"/>
                <w:lang w:eastAsia="en-AU"/>
              </w:rPr>
            </w:pPr>
          </w:p>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46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sz w:val="20"/>
                <w:szCs w:val="20"/>
                <w:lang w:eastAsia="en-AU"/>
              </w:rPr>
            </w:pPr>
            <w:r w:rsidRPr="00EA242A">
              <w:rPr>
                <w:rFonts w:ascii="Arial" w:eastAsia="Times New Roman" w:hAnsi="Arial" w:cs="Arial"/>
                <w:sz w:val="20"/>
                <w:szCs w:val="20"/>
                <w:lang w:eastAsia="en-AU"/>
              </w:rPr>
              <w:t>per net developable hectare</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30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Drainage Works</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 </w:t>
            </w:r>
            <w:r>
              <w:rPr>
                <w:rFonts w:ascii="Arial" w:eastAsia="Times New Roman" w:hAnsi="Arial" w:cs="Arial"/>
                <w:sz w:val="20"/>
                <w:szCs w:val="20"/>
                <w:lang w:eastAsia="en-AU"/>
              </w:rPr>
              <w:t>$85,305</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w:t>
            </w:r>
            <w:r>
              <w:rPr>
                <w:rFonts w:ascii="Arial" w:eastAsia="Times New Roman" w:hAnsi="Arial" w:cs="Arial"/>
                <w:sz w:val="20"/>
                <w:szCs w:val="20"/>
                <w:lang w:eastAsia="en-AU"/>
              </w:rPr>
              <w:t>226,920.00</w:t>
            </w:r>
          </w:p>
        </w:tc>
      </w:tr>
      <w:tr w:rsidR="00464457" w:rsidRPr="00EA242A" w:rsidTr="001D1E25">
        <w:trPr>
          <w:trHeight w:val="46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sz w:val="20"/>
                <w:szCs w:val="20"/>
                <w:lang w:eastAsia="en-AU"/>
              </w:rPr>
            </w:pPr>
            <w:r w:rsidRPr="00EA242A">
              <w:rPr>
                <w:rFonts w:ascii="Arial" w:eastAsia="Times New Roman" w:hAnsi="Arial" w:cs="Arial"/>
                <w:sz w:val="20"/>
                <w:szCs w:val="20"/>
                <w:lang w:eastAsia="en-AU"/>
              </w:rPr>
              <w:t>per net developable hectare</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300"/>
        </w:trPr>
        <w:tc>
          <w:tcPr>
            <w:tcW w:w="1929" w:type="dxa"/>
            <w:vMerge w:val="restart"/>
            <w:tcBorders>
              <w:top w:val="nil"/>
              <w:left w:val="single" w:sz="4" w:space="0" w:color="auto"/>
              <w:bottom w:val="single" w:sz="8" w:space="0" w:color="000000"/>
              <w:right w:val="single" w:sz="8" w:space="0" w:color="000000"/>
            </w:tcBorders>
            <w:shd w:val="clear" w:color="auto" w:fill="auto"/>
            <w:vAlign w:val="center"/>
            <w:hideMark/>
          </w:tcPr>
          <w:p w:rsidR="00464457" w:rsidRDefault="00464457" w:rsidP="001D1E25">
            <w:pPr>
              <w:spacing w:after="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LNP Contributions Plan – Essential Infrastructure</w:t>
            </w:r>
          </w:p>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Plan Administration allowance</w:t>
            </w:r>
          </w:p>
        </w:tc>
        <w:tc>
          <w:tcPr>
            <w:tcW w:w="1406" w:type="dxa"/>
            <w:tcBorders>
              <w:top w:val="nil"/>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 </w:t>
            </w:r>
            <w:r>
              <w:rPr>
                <w:rFonts w:ascii="Arial" w:eastAsia="Times New Roman" w:hAnsi="Arial" w:cs="Arial"/>
                <w:sz w:val="20"/>
                <w:szCs w:val="20"/>
                <w:lang w:eastAsia="en-AU"/>
              </w:rPr>
              <w:t>$5,170</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w:t>
            </w:r>
            <w:r>
              <w:rPr>
                <w:rFonts w:ascii="Arial" w:eastAsia="Times New Roman" w:hAnsi="Arial" w:cs="Arial"/>
                <w:sz w:val="20"/>
                <w:szCs w:val="20"/>
                <w:lang w:eastAsia="en-AU"/>
              </w:rPr>
              <w:t>13,753.00</w:t>
            </w:r>
          </w:p>
        </w:tc>
      </w:tr>
      <w:tr w:rsidR="00464457" w:rsidRPr="00EA242A" w:rsidTr="001D1E25">
        <w:trPr>
          <w:trHeight w:val="46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sz w:val="20"/>
                <w:szCs w:val="20"/>
                <w:lang w:eastAsia="en-AU"/>
              </w:rPr>
            </w:pPr>
            <w:r w:rsidRPr="00EA242A">
              <w:rPr>
                <w:rFonts w:ascii="Arial" w:eastAsia="Times New Roman" w:hAnsi="Arial" w:cs="Arial"/>
                <w:sz w:val="20"/>
                <w:szCs w:val="20"/>
                <w:lang w:eastAsia="en-AU"/>
              </w:rPr>
              <w:t>per net developable hectare</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46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sz w:val="20"/>
                <w:szCs w:val="20"/>
                <w:lang w:eastAsia="en-AU"/>
              </w:rPr>
            </w:pP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495"/>
        </w:trPr>
        <w:tc>
          <w:tcPr>
            <w:tcW w:w="1929" w:type="dxa"/>
            <w:tcBorders>
              <w:top w:val="nil"/>
              <w:left w:val="single" w:sz="4" w:space="0" w:color="auto"/>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 </w:t>
            </w:r>
          </w:p>
        </w:tc>
        <w:tc>
          <w:tcPr>
            <w:tcW w:w="2965" w:type="dxa"/>
            <w:tcBorders>
              <w:top w:val="nil"/>
              <w:left w:val="nil"/>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Total</w:t>
            </w:r>
            <w:r>
              <w:rPr>
                <w:rFonts w:ascii="Arial" w:eastAsia="Times New Roman" w:hAnsi="Arial" w:cs="Arial"/>
                <w:b/>
                <w:bCs/>
                <w:color w:val="000000"/>
                <w:sz w:val="20"/>
                <w:szCs w:val="20"/>
                <w:lang w:eastAsia="en-AU"/>
              </w:rPr>
              <w:t xml:space="preserve"> Essential Infrastructure</w:t>
            </w:r>
          </w:p>
        </w:tc>
        <w:tc>
          <w:tcPr>
            <w:tcW w:w="1406" w:type="dxa"/>
            <w:tcBorders>
              <w:top w:val="nil"/>
              <w:left w:val="nil"/>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 </w:t>
            </w:r>
          </w:p>
        </w:tc>
        <w:tc>
          <w:tcPr>
            <w:tcW w:w="1496" w:type="dxa"/>
            <w:tcBorders>
              <w:top w:val="nil"/>
              <w:left w:val="nil"/>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jc w:val="right"/>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w:t>
            </w:r>
            <w:r>
              <w:rPr>
                <w:rFonts w:ascii="Arial" w:eastAsia="Times New Roman" w:hAnsi="Arial" w:cs="Arial"/>
                <w:b/>
                <w:bCs/>
                <w:color w:val="000000"/>
                <w:sz w:val="20"/>
                <w:szCs w:val="20"/>
                <w:lang w:eastAsia="en-AU"/>
              </w:rPr>
              <w:t>8,727,467.00</w:t>
            </w:r>
          </w:p>
        </w:tc>
      </w:tr>
      <w:tr w:rsidR="00464457" w:rsidRPr="00EA242A" w:rsidTr="001D1E25">
        <w:trPr>
          <w:trHeight w:val="300"/>
        </w:trPr>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p w:rsidR="00464457" w:rsidRPr="00EA242A" w:rsidRDefault="00464457" w:rsidP="001D1E25">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LNP Contributions Plan – Non Essential Infrastructure</w:t>
            </w:r>
          </w:p>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Community Facilities Works</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 </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w:t>
            </w:r>
            <w:r>
              <w:rPr>
                <w:rFonts w:ascii="Arial" w:eastAsia="Times New Roman" w:hAnsi="Arial" w:cs="Arial"/>
                <w:sz w:val="20"/>
                <w:szCs w:val="20"/>
                <w:lang w:eastAsia="en-AU"/>
              </w:rPr>
              <w:t>1,175,370.00</w:t>
            </w:r>
          </w:p>
        </w:tc>
      </w:tr>
      <w:tr w:rsidR="00464457" w:rsidRPr="00EA242A" w:rsidTr="001D1E25">
        <w:trPr>
          <w:cantSplit/>
          <w:trHeight w:val="315"/>
        </w:trPr>
        <w:tc>
          <w:tcPr>
            <w:tcW w:w="1929" w:type="dxa"/>
            <w:vMerge/>
            <w:tcBorders>
              <w:top w:val="single" w:sz="4" w:space="0" w:color="auto"/>
              <w:left w:val="single" w:sz="4" w:space="0" w:color="auto"/>
              <w:bottom w:val="single" w:sz="4" w:space="0" w:color="auto"/>
              <w:right w:val="single" w:sz="4" w:space="0" w:color="auto"/>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457" w:rsidRDefault="00464457" w:rsidP="001D1E25">
            <w:pPr>
              <w:spacing w:after="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$2,702</w:t>
            </w:r>
          </w:p>
          <w:p w:rsidR="00464457" w:rsidRPr="00EA242A" w:rsidRDefault="00464457" w:rsidP="001D1E25">
            <w:pPr>
              <w:spacing w:after="0" w:line="240" w:lineRule="auto"/>
              <w:jc w:val="center"/>
              <w:rPr>
                <w:rFonts w:ascii="Arial" w:eastAsia="Times New Roman" w:hAnsi="Arial" w:cs="Arial"/>
                <w:sz w:val="20"/>
                <w:szCs w:val="20"/>
                <w:lang w:eastAsia="en-AU"/>
              </w:rPr>
            </w:pPr>
            <w:r w:rsidRPr="00EA242A">
              <w:rPr>
                <w:rFonts w:ascii="Arial" w:eastAsia="Times New Roman" w:hAnsi="Arial" w:cs="Arial"/>
                <w:sz w:val="20"/>
                <w:szCs w:val="20"/>
                <w:lang w:eastAsia="en-AU"/>
              </w:rPr>
              <w:t>per lot or dwelling</w:t>
            </w: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300"/>
        </w:trPr>
        <w:tc>
          <w:tcPr>
            <w:tcW w:w="1929"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LNP Contributions Plan – Non Essential Infrastructure</w:t>
            </w:r>
          </w:p>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Open Space Land</w:t>
            </w:r>
          </w:p>
        </w:tc>
        <w:tc>
          <w:tcPr>
            <w:tcW w:w="1406" w:type="dxa"/>
            <w:tcBorders>
              <w:top w:val="single" w:sz="4" w:space="0" w:color="auto"/>
              <w:left w:val="nil"/>
              <w:bottom w:val="nil"/>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 </w:t>
            </w:r>
          </w:p>
        </w:tc>
        <w:tc>
          <w:tcPr>
            <w:tcW w:w="1496"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sz w:val="20"/>
                <w:szCs w:val="20"/>
                <w:lang w:eastAsia="en-AU"/>
              </w:rPr>
            </w:pPr>
            <w:r w:rsidRPr="00EA242A">
              <w:rPr>
                <w:rFonts w:ascii="Arial" w:eastAsia="Times New Roman" w:hAnsi="Arial" w:cs="Arial"/>
                <w:sz w:val="20"/>
                <w:szCs w:val="20"/>
                <w:lang w:eastAsia="en-AU"/>
              </w:rPr>
              <w:t>$</w:t>
            </w:r>
            <w:r>
              <w:rPr>
                <w:rFonts w:ascii="Arial" w:eastAsia="Times New Roman" w:hAnsi="Arial" w:cs="Arial"/>
                <w:sz w:val="20"/>
                <w:szCs w:val="20"/>
                <w:lang w:eastAsia="en-AU"/>
              </w:rPr>
              <w:t>202,710.00</w:t>
            </w:r>
          </w:p>
        </w:tc>
      </w:tr>
      <w:tr w:rsidR="00464457" w:rsidRPr="00EA242A" w:rsidTr="001D1E25">
        <w:trPr>
          <w:trHeight w:val="315"/>
        </w:trPr>
        <w:tc>
          <w:tcPr>
            <w:tcW w:w="1929" w:type="dxa"/>
            <w:vMerge/>
            <w:tcBorders>
              <w:top w:val="nil"/>
              <w:left w:val="single" w:sz="4" w:space="0" w:color="auto"/>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2965"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color w:val="000000"/>
                <w:sz w:val="20"/>
                <w:szCs w:val="20"/>
                <w:lang w:eastAsia="en-AU"/>
              </w:rPr>
            </w:pPr>
          </w:p>
        </w:tc>
        <w:tc>
          <w:tcPr>
            <w:tcW w:w="1406" w:type="dxa"/>
            <w:tcBorders>
              <w:top w:val="nil"/>
              <w:left w:val="nil"/>
              <w:bottom w:val="single" w:sz="8" w:space="0" w:color="000000"/>
              <w:right w:val="single" w:sz="8" w:space="0" w:color="000000"/>
            </w:tcBorders>
            <w:shd w:val="clear" w:color="auto" w:fill="auto"/>
            <w:vAlign w:val="center"/>
            <w:hideMark/>
          </w:tcPr>
          <w:p w:rsidR="00464457" w:rsidRDefault="00464457" w:rsidP="001D1E25">
            <w:pPr>
              <w:spacing w:after="0" w:line="240" w:lineRule="auto"/>
              <w:jc w:val="center"/>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$466</w:t>
            </w:r>
          </w:p>
          <w:p w:rsidR="00464457" w:rsidRPr="00EA242A" w:rsidRDefault="00464457" w:rsidP="001D1E25">
            <w:pPr>
              <w:spacing w:after="0" w:line="240" w:lineRule="auto"/>
              <w:jc w:val="center"/>
              <w:rPr>
                <w:rFonts w:ascii="Arial" w:eastAsia="Times New Roman" w:hAnsi="Arial" w:cs="Arial"/>
                <w:color w:val="000000"/>
                <w:sz w:val="20"/>
                <w:szCs w:val="20"/>
                <w:lang w:eastAsia="en-AU"/>
              </w:rPr>
            </w:pPr>
            <w:r w:rsidRPr="00EA242A">
              <w:rPr>
                <w:rFonts w:ascii="Arial" w:eastAsia="Times New Roman" w:hAnsi="Arial" w:cs="Arial"/>
                <w:color w:val="000000"/>
                <w:sz w:val="20"/>
                <w:szCs w:val="20"/>
                <w:lang w:eastAsia="en-AU"/>
              </w:rPr>
              <w:t>per lot or dwelling</w:t>
            </w:r>
          </w:p>
        </w:tc>
        <w:tc>
          <w:tcPr>
            <w:tcW w:w="1496" w:type="dxa"/>
            <w:vMerge/>
            <w:tcBorders>
              <w:top w:val="nil"/>
              <w:left w:val="single" w:sz="8" w:space="0" w:color="000000"/>
              <w:bottom w:val="single" w:sz="8" w:space="0" w:color="000000"/>
              <w:right w:val="single" w:sz="8" w:space="0" w:color="000000"/>
            </w:tcBorders>
            <w:vAlign w:val="center"/>
            <w:hideMark/>
          </w:tcPr>
          <w:p w:rsidR="00464457" w:rsidRPr="00EA242A" w:rsidRDefault="00464457" w:rsidP="001D1E25">
            <w:pPr>
              <w:spacing w:after="0" w:line="240" w:lineRule="auto"/>
              <w:rPr>
                <w:rFonts w:ascii="Arial" w:eastAsia="Times New Roman" w:hAnsi="Arial" w:cs="Arial"/>
                <w:sz w:val="20"/>
                <w:szCs w:val="20"/>
                <w:lang w:eastAsia="en-AU"/>
              </w:rPr>
            </w:pPr>
          </w:p>
        </w:tc>
      </w:tr>
      <w:tr w:rsidR="00464457" w:rsidRPr="00EA242A" w:rsidTr="001D1E25">
        <w:trPr>
          <w:trHeight w:val="495"/>
        </w:trPr>
        <w:tc>
          <w:tcPr>
            <w:tcW w:w="1929" w:type="dxa"/>
            <w:tcBorders>
              <w:top w:val="nil"/>
              <w:left w:val="single" w:sz="4" w:space="0" w:color="auto"/>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 </w:t>
            </w:r>
          </w:p>
        </w:tc>
        <w:tc>
          <w:tcPr>
            <w:tcW w:w="2965" w:type="dxa"/>
            <w:tcBorders>
              <w:top w:val="nil"/>
              <w:left w:val="nil"/>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Total</w:t>
            </w:r>
            <w:r>
              <w:rPr>
                <w:rFonts w:ascii="Arial" w:eastAsia="Times New Roman" w:hAnsi="Arial" w:cs="Arial"/>
                <w:b/>
                <w:bCs/>
                <w:color w:val="000000"/>
                <w:sz w:val="20"/>
                <w:szCs w:val="20"/>
                <w:lang w:eastAsia="en-AU"/>
              </w:rPr>
              <w:t xml:space="preserve"> – Non Essential Infrastructure</w:t>
            </w:r>
          </w:p>
        </w:tc>
        <w:tc>
          <w:tcPr>
            <w:tcW w:w="1406" w:type="dxa"/>
            <w:tcBorders>
              <w:top w:val="nil"/>
              <w:left w:val="nil"/>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jc w:val="center"/>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 </w:t>
            </w:r>
          </w:p>
        </w:tc>
        <w:tc>
          <w:tcPr>
            <w:tcW w:w="1496" w:type="dxa"/>
            <w:tcBorders>
              <w:top w:val="nil"/>
              <w:left w:val="nil"/>
              <w:bottom w:val="single" w:sz="4" w:space="0" w:color="auto"/>
              <w:right w:val="single" w:sz="8" w:space="0" w:color="000000"/>
            </w:tcBorders>
            <w:shd w:val="clear" w:color="auto" w:fill="auto"/>
            <w:vAlign w:val="center"/>
            <w:hideMark/>
          </w:tcPr>
          <w:p w:rsidR="00464457" w:rsidRPr="00EA242A" w:rsidRDefault="00464457" w:rsidP="001D1E25">
            <w:pPr>
              <w:spacing w:after="0" w:line="240" w:lineRule="auto"/>
              <w:jc w:val="right"/>
              <w:rPr>
                <w:rFonts w:ascii="Arial" w:eastAsia="Times New Roman" w:hAnsi="Arial" w:cs="Arial"/>
                <w:b/>
                <w:bCs/>
                <w:color w:val="000000"/>
                <w:sz w:val="20"/>
                <w:szCs w:val="20"/>
                <w:lang w:eastAsia="en-AU"/>
              </w:rPr>
            </w:pPr>
            <w:r w:rsidRPr="00EA242A">
              <w:rPr>
                <w:rFonts w:ascii="Arial" w:eastAsia="Times New Roman" w:hAnsi="Arial" w:cs="Arial"/>
                <w:b/>
                <w:bCs/>
                <w:color w:val="000000"/>
                <w:sz w:val="20"/>
                <w:szCs w:val="20"/>
                <w:lang w:eastAsia="en-AU"/>
              </w:rPr>
              <w:t>$</w:t>
            </w:r>
            <w:r>
              <w:rPr>
                <w:rFonts w:ascii="Arial" w:eastAsia="Times New Roman" w:hAnsi="Arial" w:cs="Arial"/>
                <w:b/>
                <w:bCs/>
                <w:color w:val="000000"/>
                <w:sz w:val="20"/>
                <w:szCs w:val="20"/>
                <w:lang w:eastAsia="en-AU"/>
              </w:rPr>
              <w:t>1,378,080.00</w:t>
            </w:r>
          </w:p>
        </w:tc>
      </w:tr>
    </w:tbl>
    <w:p w:rsidR="00464457" w:rsidRPr="00464457" w:rsidRDefault="00464457" w:rsidP="00464457">
      <w:pPr>
        <w:pStyle w:val="ListParagraph"/>
        <w:rPr>
          <w:rFonts w:cs="Arial"/>
          <w:color w:val="000000"/>
          <w:lang w:eastAsia="en-AU"/>
        </w:rPr>
      </w:pPr>
    </w:p>
    <w:tbl>
      <w:tblPr>
        <w:tblStyle w:val="TableGrid"/>
        <w:tblW w:w="0" w:type="auto"/>
        <w:tblInd w:w="846" w:type="dxa"/>
        <w:tblLook w:val="04A0" w:firstRow="1" w:lastRow="0" w:firstColumn="1" w:lastColumn="0" w:noHBand="0" w:noVBand="1"/>
      </w:tblPr>
      <w:tblGrid>
        <w:gridCol w:w="5916"/>
        <w:gridCol w:w="1880"/>
      </w:tblGrid>
      <w:tr w:rsidR="00464457" w:rsidTr="001D1E25">
        <w:tc>
          <w:tcPr>
            <w:tcW w:w="5916" w:type="dxa"/>
          </w:tcPr>
          <w:p w:rsidR="00464457" w:rsidRPr="00DF4DA2" w:rsidRDefault="00464457" w:rsidP="00464457">
            <w:pPr>
              <w:jc w:val="both"/>
              <w:rPr>
                <w:rFonts w:ascii="Arial" w:eastAsia="Times New Roman" w:hAnsi="Arial" w:cs="Arial"/>
                <w:b/>
                <w:bCs/>
                <w:color w:val="000000"/>
                <w:lang w:eastAsia="en-AU"/>
              </w:rPr>
            </w:pPr>
            <w:r>
              <w:rPr>
                <w:rFonts w:ascii="Arial" w:eastAsia="Times New Roman" w:hAnsi="Arial" w:cs="Arial"/>
                <w:b/>
                <w:bCs/>
                <w:color w:val="000000"/>
                <w:lang w:eastAsia="en-AU"/>
              </w:rPr>
              <w:t>Total Contribution</w:t>
            </w:r>
          </w:p>
        </w:tc>
        <w:tc>
          <w:tcPr>
            <w:tcW w:w="1880" w:type="dxa"/>
          </w:tcPr>
          <w:p w:rsidR="00464457" w:rsidRPr="00DF4DA2" w:rsidRDefault="00464457" w:rsidP="00464457">
            <w:pPr>
              <w:jc w:val="both"/>
              <w:rPr>
                <w:rFonts w:ascii="Arial" w:eastAsia="Times New Roman" w:hAnsi="Arial" w:cs="Arial"/>
                <w:b/>
                <w:bCs/>
                <w:color w:val="000000"/>
                <w:lang w:eastAsia="en-AU"/>
              </w:rPr>
            </w:pPr>
            <w:r>
              <w:rPr>
                <w:rFonts w:ascii="Arial" w:eastAsia="Times New Roman" w:hAnsi="Arial" w:cs="Arial"/>
                <w:b/>
                <w:bCs/>
                <w:color w:val="000000"/>
                <w:lang w:eastAsia="en-AU"/>
              </w:rPr>
              <w:t>$10,105,547.00</w:t>
            </w:r>
          </w:p>
        </w:tc>
      </w:tr>
    </w:tbl>
    <w:p w:rsidR="00464457" w:rsidRDefault="00464457" w:rsidP="00464457">
      <w:pPr>
        <w:spacing w:after="0" w:line="240" w:lineRule="auto"/>
        <w:jc w:val="both"/>
        <w:rPr>
          <w:rFonts w:cs="Arial"/>
          <w:color w:val="000000"/>
          <w:lang w:eastAsia="en-AU"/>
        </w:rPr>
      </w:pPr>
    </w:p>
    <w:p w:rsidR="00464457" w:rsidRPr="00464457" w:rsidRDefault="00464457" w:rsidP="00464457">
      <w:pPr>
        <w:spacing w:after="0" w:line="240" w:lineRule="auto"/>
        <w:ind w:left="709"/>
        <w:jc w:val="both"/>
        <w:rPr>
          <w:rFonts w:ascii="Arial" w:hAnsi="Arial" w:cs="Arial"/>
          <w:color w:val="000000"/>
          <w:lang w:eastAsia="en-AU"/>
        </w:rPr>
      </w:pPr>
      <w:r w:rsidRPr="00464457">
        <w:rPr>
          <w:rFonts w:ascii="Arial" w:hAnsi="Arial" w:cs="Arial"/>
          <w:color w:val="000000"/>
          <w:lang w:eastAsia="en-AU"/>
        </w:rPr>
        <w:t xml:space="preserve">A copy of the Leppington North Precinct Section 7.11 Contributions Plan may be inspected at Council’s Camden office at 70 Central Avenue, Oran Park or can be accessed on Council’s website at </w:t>
      </w:r>
      <w:hyperlink r:id="rId11" w:history="1">
        <w:r w:rsidRPr="00464457">
          <w:rPr>
            <w:rFonts w:ascii="Arial" w:hAnsi="Arial" w:cs="Arial"/>
            <w:color w:val="0000FF"/>
            <w:u w:val="single"/>
            <w:lang w:eastAsia="en-AU"/>
          </w:rPr>
          <w:t>www.camden.nsw.gov.au</w:t>
        </w:r>
      </w:hyperlink>
      <w:r w:rsidRPr="00464457">
        <w:rPr>
          <w:rFonts w:ascii="Arial" w:hAnsi="Arial" w:cs="Arial"/>
          <w:color w:val="000000"/>
          <w:lang w:eastAsia="en-AU"/>
        </w:rPr>
        <w:t>.</w:t>
      </w:r>
    </w:p>
    <w:p w:rsidR="00464457" w:rsidRPr="00464457" w:rsidRDefault="00464457" w:rsidP="00464457">
      <w:pPr>
        <w:pStyle w:val="ListParagraph"/>
        <w:rPr>
          <w:rFonts w:cs="Arial"/>
          <w:color w:val="000000"/>
          <w:lang w:eastAsia="en-AU"/>
        </w:rPr>
      </w:pPr>
    </w:p>
    <w:p w:rsidR="00464457" w:rsidRPr="007E0226" w:rsidRDefault="00464457" w:rsidP="00464457">
      <w:pPr>
        <w:pStyle w:val="ListParagraph"/>
        <w:rPr>
          <w:rFonts w:cs="Arial"/>
          <w:sz w:val="22"/>
          <w:szCs w:val="22"/>
          <w:lang w:eastAsia="en-AU"/>
        </w:rPr>
      </w:pPr>
      <w:r w:rsidRPr="00464457">
        <w:rPr>
          <w:rFonts w:cs="Arial"/>
          <w:color w:val="000000"/>
          <w:sz w:val="22"/>
          <w:szCs w:val="22"/>
          <w:lang w:eastAsia="en-AU"/>
        </w:rPr>
        <w:t xml:space="preserve">The amount of contribution payable under this condition has been calculated at the date of consent. In accordance with the provisions of the Contributions Plan, this </w:t>
      </w:r>
      <w:r w:rsidRPr="007E0226">
        <w:rPr>
          <w:rFonts w:cs="Arial"/>
          <w:sz w:val="22"/>
          <w:szCs w:val="22"/>
          <w:lang w:eastAsia="en-AU"/>
        </w:rPr>
        <w:t>amount shall be indexed at the time of actual payment in accordance with the applicable Index.</w:t>
      </w:r>
    </w:p>
    <w:p w:rsidR="00464457" w:rsidRPr="007E0226" w:rsidRDefault="00464457" w:rsidP="00EA242A">
      <w:pPr>
        <w:spacing w:after="0" w:line="240" w:lineRule="auto"/>
        <w:jc w:val="both"/>
        <w:rPr>
          <w:rFonts w:ascii="Arial" w:eastAsia="Times New Roman" w:hAnsi="Arial" w:cs="Arial"/>
          <w:i/>
        </w:rPr>
      </w:pPr>
    </w:p>
    <w:p w:rsidR="00464457" w:rsidRPr="007E0226" w:rsidRDefault="00464457" w:rsidP="00835AF1">
      <w:pPr>
        <w:pStyle w:val="ListParagraph"/>
        <w:numPr>
          <w:ilvl w:val="0"/>
          <w:numId w:val="59"/>
        </w:numPr>
        <w:ind w:hanging="720"/>
        <w:rPr>
          <w:rFonts w:cs="Arial"/>
          <w:iCs/>
          <w:sz w:val="22"/>
          <w:szCs w:val="22"/>
        </w:rPr>
      </w:pPr>
      <w:r w:rsidRPr="007E0226">
        <w:rPr>
          <w:rFonts w:cs="Arial"/>
          <w:b/>
          <w:bCs/>
          <w:iCs/>
          <w:sz w:val="22"/>
          <w:szCs w:val="22"/>
        </w:rPr>
        <w:t>Contributions</w:t>
      </w:r>
      <w:r w:rsidR="00835AF1" w:rsidRPr="007E0226">
        <w:rPr>
          <w:rFonts w:cs="Arial"/>
          <w:b/>
          <w:bCs/>
          <w:iCs/>
          <w:sz w:val="22"/>
          <w:szCs w:val="22"/>
        </w:rPr>
        <w:t xml:space="preserve"> Payment Evidence </w:t>
      </w:r>
      <w:r w:rsidR="00835AF1" w:rsidRPr="007E0226">
        <w:rPr>
          <w:rFonts w:cs="Arial"/>
          <w:iCs/>
          <w:sz w:val="22"/>
          <w:szCs w:val="22"/>
        </w:rPr>
        <w:t>– A document from Council certifying that the payment of Section 7.11 contributions:</w:t>
      </w:r>
    </w:p>
    <w:p w:rsidR="00835AF1" w:rsidRPr="007E0226" w:rsidRDefault="00835AF1" w:rsidP="00835AF1">
      <w:pPr>
        <w:pStyle w:val="ListParagraph"/>
        <w:rPr>
          <w:rFonts w:cs="Arial"/>
          <w:b/>
          <w:bCs/>
          <w:iCs/>
          <w:sz w:val="22"/>
          <w:szCs w:val="22"/>
        </w:rPr>
      </w:pPr>
    </w:p>
    <w:p w:rsidR="00835AF1" w:rsidRPr="007E0226" w:rsidRDefault="00835AF1" w:rsidP="00835AF1">
      <w:pPr>
        <w:pStyle w:val="ListParagraph"/>
        <w:numPr>
          <w:ilvl w:val="0"/>
          <w:numId w:val="60"/>
        </w:numPr>
        <w:ind w:left="993" w:hanging="284"/>
        <w:rPr>
          <w:rFonts w:cs="Arial"/>
          <w:iCs/>
          <w:sz w:val="22"/>
          <w:szCs w:val="22"/>
        </w:rPr>
      </w:pPr>
      <w:r w:rsidRPr="007E0226">
        <w:rPr>
          <w:rFonts w:cs="Arial"/>
          <w:iCs/>
          <w:sz w:val="22"/>
          <w:szCs w:val="22"/>
        </w:rPr>
        <w:t>is not required at any time before the issue of an occupation certificate, or</w:t>
      </w:r>
    </w:p>
    <w:p w:rsidR="00835AF1" w:rsidRPr="007E0226" w:rsidRDefault="00835AF1" w:rsidP="00835AF1">
      <w:pPr>
        <w:pStyle w:val="ListParagraph"/>
        <w:numPr>
          <w:ilvl w:val="0"/>
          <w:numId w:val="60"/>
        </w:numPr>
        <w:ind w:left="993" w:hanging="284"/>
        <w:rPr>
          <w:rFonts w:cs="Arial"/>
          <w:iCs/>
          <w:sz w:val="22"/>
          <w:szCs w:val="22"/>
        </w:rPr>
      </w:pPr>
      <w:r w:rsidRPr="007E0226">
        <w:rPr>
          <w:rFonts w:cs="Arial"/>
          <w:iCs/>
          <w:sz w:val="22"/>
          <w:szCs w:val="22"/>
        </w:rPr>
        <w:t>is required and the requirement has been met,</w:t>
      </w:r>
    </w:p>
    <w:p w:rsidR="00835AF1" w:rsidRPr="007E0226" w:rsidRDefault="00835AF1" w:rsidP="00835AF1">
      <w:pPr>
        <w:spacing w:after="0" w:line="240" w:lineRule="auto"/>
        <w:ind w:left="709"/>
        <w:jc w:val="both"/>
        <w:rPr>
          <w:rFonts w:ascii="Arial" w:hAnsi="Arial" w:cs="Arial"/>
          <w:iCs/>
        </w:rPr>
      </w:pPr>
    </w:p>
    <w:p w:rsidR="00835AF1" w:rsidRPr="007E0226" w:rsidRDefault="00835AF1" w:rsidP="00835AF1">
      <w:pPr>
        <w:spacing w:after="0" w:line="240" w:lineRule="auto"/>
        <w:ind w:left="709"/>
        <w:jc w:val="both"/>
        <w:rPr>
          <w:rFonts w:ascii="Arial" w:hAnsi="Arial" w:cs="Arial"/>
          <w:iCs/>
        </w:rPr>
      </w:pPr>
      <w:r w:rsidRPr="007E0226">
        <w:rPr>
          <w:rFonts w:ascii="Arial" w:hAnsi="Arial" w:cs="Arial"/>
          <w:iCs/>
        </w:rPr>
        <w:t>must be submitted to the certifier.</w:t>
      </w:r>
    </w:p>
    <w:p w:rsidR="00835AF1" w:rsidRPr="007E0226" w:rsidRDefault="00835AF1" w:rsidP="00835AF1">
      <w:pPr>
        <w:spacing w:after="0" w:line="240" w:lineRule="auto"/>
        <w:ind w:left="709"/>
        <w:jc w:val="both"/>
        <w:rPr>
          <w:rFonts w:ascii="Arial" w:hAnsi="Arial" w:cs="Arial"/>
          <w:iCs/>
        </w:rPr>
      </w:pPr>
    </w:p>
    <w:p w:rsidR="00835AF1" w:rsidRPr="007E0226" w:rsidRDefault="00835AF1" w:rsidP="00835AF1">
      <w:pPr>
        <w:spacing w:after="0" w:line="240" w:lineRule="auto"/>
        <w:ind w:left="709"/>
        <w:jc w:val="both"/>
        <w:rPr>
          <w:rFonts w:ascii="Arial" w:hAnsi="Arial" w:cs="Arial"/>
          <w:iCs/>
        </w:rPr>
      </w:pPr>
      <w:r w:rsidRPr="007E0226">
        <w:rPr>
          <w:rFonts w:ascii="Arial" w:hAnsi="Arial" w:cs="Arial"/>
          <w:iCs/>
        </w:rPr>
        <w:t>An occupation certificate must not be issued unless the certifier has received a copy of the document and has confirmed with Council that:</w:t>
      </w:r>
    </w:p>
    <w:p w:rsidR="00835AF1" w:rsidRPr="007E0226" w:rsidRDefault="00835AF1" w:rsidP="00835AF1">
      <w:pPr>
        <w:spacing w:after="0" w:line="240" w:lineRule="auto"/>
        <w:ind w:left="709"/>
        <w:jc w:val="both"/>
        <w:rPr>
          <w:rFonts w:ascii="Arial" w:hAnsi="Arial" w:cs="Arial"/>
          <w:iCs/>
        </w:rPr>
      </w:pPr>
    </w:p>
    <w:p w:rsidR="00835AF1" w:rsidRPr="007E0226" w:rsidRDefault="00835AF1" w:rsidP="00835AF1">
      <w:pPr>
        <w:pStyle w:val="ListParagraph"/>
        <w:numPr>
          <w:ilvl w:val="0"/>
          <w:numId w:val="61"/>
        </w:numPr>
        <w:ind w:left="1134" w:hanging="425"/>
        <w:rPr>
          <w:rFonts w:cs="Arial"/>
          <w:iCs/>
          <w:sz w:val="22"/>
          <w:szCs w:val="22"/>
        </w:rPr>
      </w:pPr>
      <w:r w:rsidRPr="007E0226">
        <w:rPr>
          <w:rFonts w:cs="Arial"/>
          <w:iCs/>
          <w:sz w:val="22"/>
          <w:szCs w:val="22"/>
        </w:rPr>
        <w:t>Council issued the document, and</w:t>
      </w:r>
    </w:p>
    <w:p w:rsidR="00835AF1" w:rsidRPr="007E0226" w:rsidRDefault="00835AF1" w:rsidP="00835AF1">
      <w:pPr>
        <w:pStyle w:val="ListParagraph"/>
        <w:numPr>
          <w:ilvl w:val="0"/>
          <w:numId w:val="61"/>
        </w:numPr>
        <w:ind w:left="1134" w:hanging="425"/>
        <w:rPr>
          <w:rFonts w:cs="Arial"/>
          <w:iCs/>
          <w:sz w:val="22"/>
          <w:szCs w:val="22"/>
        </w:rPr>
      </w:pPr>
      <w:r w:rsidRPr="007E0226">
        <w:rPr>
          <w:rFonts w:cs="Arial"/>
          <w:iCs/>
          <w:sz w:val="22"/>
          <w:szCs w:val="22"/>
        </w:rPr>
        <w:t xml:space="preserve">No </w:t>
      </w:r>
      <w:r w:rsidR="00BA5DF2" w:rsidRPr="007E0226">
        <w:rPr>
          <w:rFonts w:cs="Arial"/>
          <w:iCs/>
          <w:sz w:val="22"/>
          <w:szCs w:val="22"/>
        </w:rPr>
        <w:t>contributions</w:t>
      </w:r>
      <w:r w:rsidRPr="007E0226">
        <w:rPr>
          <w:rFonts w:cs="Arial"/>
          <w:iCs/>
          <w:sz w:val="22"/>
          <w:szCs w:val="22"/>
        </w:rPr>
        <w:t xml:space="preserve"> or levies have been required since the document was issued.</w:t>
      </w:r>
    </w:p>
    <w:p w:rsidR="00464457" w:rsidRPr="007E0226" w:rsidRDefault="00464457" w:rsidP="00EA242A">
      <w:pPr>
        <w:spacing w:after="0" w:line="240" w:lineRule="auto"/>
        <w:jc w:val="both"/>
        <w:rPr>
          <w:rFonts w:ascii="Arial" w:eastAsia="Times New Roman" w:hAnsi="Arial" w:cs="Arial"/>
          <w:i/>
        </w:rPr>
      </w:pPr>
    </w:p>
    <w:p w:rsidR="00835AF1" w:rsidRPr="007E0226" w:rsidRDefault="00835AF1" w:rsidP="00835AF1">
      <w:pPr>
        <w:pStyle w:val="ListParagraph"/>
        <w:numPr>
          <w:ilvl w:val="0"/>
          <w:numId w:val="59"/>
        </w:numPr>
        <w:ind w:hanging="720"/>
        <w:rPr>
          <w:rFonts w:cs="Arial"/>
          <w:iCs/>
        </w:rPr>
      </w:pPr>
      <w:r w:rsidRPr="007E0226">
        <w:rPr>
          <w:rFonts w:cs="Arial"/>
          <w:b/>
          <w:bCs/>
          <w:iCs/>
          <w:sz w:val="22"/>
          <w:szCs w:val="22"/>
        </w:rPr>
        <w:t xml:space="preserve">Special Infrastructure Contribution Payment Evidence </w:t>
      </w:r>
      <w:r w:rsidRPr="007E0226">
        <w:rPr>
          <w:rFonts w:cs="Arial"/>
          <w:iCs/>
          <w:sz w:val="22"/>
          <w:szCs w:val="22"/>
        </w:rPr>
        <w:t>– A document from the Planning Secretary certifying that the payment of a special infrastructure contribution:</w:t>
      </w:r>
    </w:p>
    <w:p w:rsidR="00835AF1" w:rsidRPr="007E0226" w:rsidRDefault="00835AF1" w:rsidP="00835AF1">
      <w:pPr>
        <w:pStyle w:val="ListParagraph"/>
        <w:rPr>
          <w:rFonts w:cs="Arial"/>
          <w:b/>
          <w:bCs/>
          <w:iCs/>
          <w:sz w:val="22"/>
          <w:szCs w:val="22"/>
        </w:rPr>
      </w:pPr>
    </w:p>
    <w:p w:rsidR="00835AF1" w:rsidRPr="007E0226" w:rsidRDefault="00835AF1" w:rsidP="00835AF1">
      <w:pPr>
        <w:pStyle w:val="ListParagraph"/>
        <w:numPr>
          <w:ilvl w:val="0"/>
          <w:numId w:val="60"/>
        </w:numPr>
        <w:ind w:left="993" w:hanging="284"/>
        <w:rPr>
          <w:rFonts w:cs="Arial"/>
          <w:iCs/>
          <w:sz w:val="22"/>
          <w:szCs w:val="22"/>
        </w:rPr>
      </w:pPr>
      <w:r w:rsidRPr="007E0226">
        <w:rPr>
          <w:rFonts w:cs="Arial"/>
          <w:iCs/>
          <w:sz w:val="22"/>
          <w:szCs w:val="22"/>
        </w:rPr>
        <w:t>is not required at any time before the issue of an occupation certificate, or</w:t>
      </w:r>
    </w:p>
    <w:p w:rsidR="00835AF1" w:rsidRPr="007E0226" w:rsidRDefault="00835AF1" w:rsidP="00835AF1">
      <w:pPr>
        <w:pStyle w:val="ListParagraph"/>
        <w:numPr>
          <w:ilvl w:val="0"/>
          <w:numId w:val="60"/>
        </w:numPr>
        <w:ind w:left="993" w:hanging="284"/>
        <w:rPr>
          <w:rFonts w:cs="Arial"/>
          <w:iCs/>
          <w:sz w:val="22"/>
          <w:szCs w:val="22"/>
        </w:rPr>
      </w:pPr>
      <w:r w:rsidRPr="007E0226">
        <w:rPr>
          <w:rFonts w:cs="Arial"/>
          <w:iCs/>
          <w:sz w:val="22"/>
          <w:szCs w:val="22"/>
        </w:rPr>
        <w:t>is required and the requirement has been met,</w:t>
      </w:r>
    </w:p>
    <w:p w:rsidR="00835AF1" w:rsidRPr="007E0226" w:rsidRDefault="00835AF1" w:rsidP="00835AF1">
      <w:pPr>
        <w:spacing w:after="0" w:line="240" w:lineRule="auto"/>
        <w:ind w:left="709"/>
        <w:jc w:val="both"/>
        <w:rPr>
          <w:rFonts w:ascii="Arial" w:hAnsi="Arial" w:cs="Arial"/>
          <w:iCs/>
        </w:rPr>
      </w:pPr>
    </w:p>
    <w:p w:rsidR="00835AF1" w:rsidRPr="007E0226" w:rsidRDefault="00835AF1" w:rsidP="00835AF1">
      <w:pPr>
        <w:spacing w:after="0" w:line="240" w:lineRule="auto"/>
        <w:ind w:left="709"/>
        <w:jc w:val="both"/>
        <w:rPr>
          <w:rFonts w:ascii="Arial" w:hAnsi="Arial" w:cs="Arial"/>
          <w:iCs/>
        </w:rPr>
      </w:pPr>
      <w:r w:rsidRPr="007E0226">
        <w:rPr>
          <w:rFonts w:ascii="Arial" w:hAnsi="Arial" w:cs="Arial"/>
          <w:iCs/>
        </w:rPr>
        <w:t>must be submitted to the certifier.</w:t>
      </w:r>
    </w:p>
    <w:p w:rsidR="00835AF1" w:rsidRPr="007E0226" w:rsidRDefault="00835AF1" w:rsidP="00835AF1">
      <w:pPr>
        <w:spacing w:after="0" w:line="240" w:lineRule="auto"/>
        <w:jc w:val="both"/>
        <w:rPr>
          <w:rFonts w:ascii="Arial" w:hAnsi="Arial" w:cs="Arial"/>
          <w:iCs/>
        </w:rPr>
      </w:pPr>
      <w:r w:rsidRPr="007E0226">
        <w:rPr>
          <w:rFonts w:ascii="Arial" w:hAnsi="Arial" w:cs="Arial"/>
          <w:iCs/>
        </w:rPr>
        <w:tab/>
      </w:r>
    </w:p>
    <w:p w:rsidR="00835AF1" w:rsidRPr="007E0226" w:rsidRDefault="00835AF1" w:rsidP="00835AF1">
      <w:pPr>
        <w:spacing w:after="0" w:line="240" w:lineRule="auto"/>
        <w:ind w:left="709"/>
        <w:jc w:val="both"/>
        <w:rPr>
          <w:rFonts w:ascii="Arial" w:hAnsi="Arial" w:cs="Arial"/>
          <w:iCs/>
        </w:rPr>
      </w:pPr>
      <w:r w:rsidRPr="007E0226">
        <w:rPr>
          <w:rFonts w:ascii="Arial" w:hAnsi="Arial" w:cs="Arial"/>
          <w:iCs/>
        </w:rPr>
        <w:tab/>
        <w:t>An occupation certificate must not be issued unless the certifier has received a copy of the document and has confirmed with the Planning Secretary that:</w:t>
      </w:r>
    </w:p>
    <w:p w:rsidR="00835AF1" w:rsidRPr="007E0226" w:rsidRDefault="00835AF1" w:rsidP="00835AF1">
      <w:pPr>
        <w:spacing w:after="0" w:line="240" w:lineRule="auto"/>
        <w:ind w:left="709"/>
        <w:jc w:val="both"/>
        <w:rPr>
          <w:rFonts w:ascii="Arial" w:hAnsi="Arial" w:cs="Arial"/>
          <w:iCs/>
        </w:rPr>
      </w:pPr>
    </w:p>
    <w:p w:rsidR="00835AF1" w:rsidRPr="007E0226" w:rsidRDefault="00835AF1" w:rsidP="00835AF1">
      <w:pPr>
        <w:pStyle w:val="ListParagraph"/>
        <w:numPr>
          <w:ilvl w:val="0"/>
          <w:numId w:val="61"/>
        </w:numPr>
        <w:ind w:left="1134" w:hanging="425"/>
        <w:rPr>
          <w:rFonts w:cs="Arial"/>
          <w:iCs/>
          <w:sz w:val="22"/>
          <w:szCs w:val="22"/>
        </w:rPr>
      </w:pPr>
      <w:r w:rsidRPr="007E0226">
        <w:rPr>
          <w:rFonts w:cs="Arial"/>
          <w:iCs/>
          <w:sz w:val="22"/>
          <w:szCs w:val="22"/>
        </w:rPr>
        <w:t>the Planning Secretary issued the document, and</w:t>
      </w:r>
    </w:p>
    <w:p w:rsidR="00835AF1" w:rsidRPr="007E0226" w:rsidRDefault="00835AF1" w:rsidP="00835AF1">
      <w:pPr>
        <w:pStyle w:val="ListParagraph"/>
        <w:numPr>
          <w:ilvl w:val="0"/>
          <w:numId w:val="61"/>
        </w:numPr>
        <w:ind w:left="1134" w:hanging="425"/>
        <w:rPr>
          <w:rFonts w:cs="Arial"/>
          <w:iCs/>
          <w:sz w:val="22"/>
          <w:szCs w:val="22"/>
        </w:rPr>
      </w:pPr>
      <w:r w:rsidRPr="007E0226">
        <w:rPr>
          <w:rFonts w:cs="Arial"/>
          <w:iCs/>
          <w:sz w:val="22"/>
          <w:szCs w:val="22"/>
        </w:rPr>
        <w:t xml:space="preserve">No </w:t>
      </w:r>
      <w:r w:rsidR="00BA5DF2" w:rsidRPr="007E0226">
        <w:rPr>
          <w:rFonts w:cs="Arial"/>
          <w:iCs/>
          <w:sz w:val="22"/>
          <w:szCs w:val="22"/>
        </w:rPr>
        <w:t>contributions</w:t>
      </w:r>
      <w:r w:rsidRPr="007E0226">
        <w:rPr>
          <w:rFonts w:cs="Arial"/>
          <w:iCs/>
          <w:sz w:val="22"/>
          <w:szCs w:val="22"/>
        </w:rPr>
        <w:t xml:space="preserve"> or levies have been required since the document was issued.</w:t>
      </w:r>
    </w:p>
    <w:p w:rsidR="00835AF1" w:rsidRPr="007E0226" w:rsidRDefault="00835AF1" w:rsidP="00EA242A">
      <w:pPr>
        <w:spacing w:after="0" w:line="240" w:lineRule="auto"/>
        <w:jc w:val="both"/>
        <w:rPr>
          <w:rFonts w:ascii="Arial" w:eastAsia="Times New Roman" w:hAnsi="Arial" w:cs="Arial"/>
          <w:i/>
        </w:rPr>
      </w:pPr>
    </w:p>
    <w:p w:rsidR="00EA242A" w:rsidRPr="00EA242A" w:rsidRDefault="00EA242A" w:rsidP="00DF0251">
      <w:pPr>
        <w:spacing w:after="0" w:line="240" w:lineRule="auto"/>
        <w:ind w:left="720" w:hanging="720"/>
        <w:jc w:val="both"/>
        <w:rPr>
          <w:rFonts w:ascii="Arial" w:eastAsia="Times New Roman" w:hAnsi="Arial" w:cs="Arial"/>
        </w:rPr>
      </w:pPr>
      <w:r w:rsidRPr="007E0226">
        <w:rPr>
          <w:rFonts w:ascii="Arial" w:eastAsia="Times New Roman" w:hAnsi="Arial" w:cs="Arial"/>
        </w:rPr>
        <w:t>(</w:t>
      </w:r>
      <w:r w:rsidR="00D321F1" w:rsidRPr="007E0226">
        <w:rPr>
          <w:rFonts w:ascii="Arial" w:eastAsia="Times New Roman" w:hAnsi="Arial" w:cs="Arial"/>
        </w:rPr>
        <w:t>6</w:t>
      </w:r>
      <w:r w:rsidRPr="007E0226">
        <w:rPr>
          <w:rFonts w:ascii="Arial" w:eastAsia="Times New Roman" w:hAnsi="Arial" w:cs="Arial"/>
        </w:rPr>
        <w:t>)</w:t>
      </w:r>
      <w:r w:rsidRPr="007E0226">
        <w:rPr>
          <w:rFonts w:ascii="Arial" w:eastAsia="Times New Roman" w:hAnsi="Arial" w:cs="Arial"/>
        </w:rPr>
        <w:tab/>
      </w:r>
      <w:r w:rsidRPr="007E0226">
        <w:rPr>
          <w:rFonts w:ascii="Arial" w:eastAsia="Times New Roman" w:hAnsi="Arial" w:cs="Arial"/>
          <w:b/>
        </w:rPr>
        <w:t xml:space="preserve">Compliance Certificate </w:t>
      </w:r>
      <w:r w:rsidRPr="007E0226">
        <w:rPr>
          <w:rFonts w:ascii="Arial" w:eastAsia="Times New Roman" w:hAnsi="Arial" w:cs="Arial"/>
        </w:rPr>
        <w:t xml:space="preserve">- Once the installation of the mechanical ventilation system is completed, a Certificate of Compliance prepared by a suitably qualified mechanical </w:t>
      </w:r>
      <w:r w:rsidRPr="00EA242A">
        <w:rPr>
          <w:rFonts w:ascii="Arial" w:eastAsia="Times New Roman" w:hAnsi="Arial" w:cs="Arial"/>
        </w:rPr>
        <w:t>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r w:rsidRPr="00EA242A">
        <w:rPr>
          <w:rFonts w:ascii="Arial" w:eastAsia="Times New Roman" w:hAnsi="Arial" w:cs="Arial"/>
          <w:b/>
          <w:bCs/>
        </w:rPr>
        <w:t xml:space="preserve"> </w:t>
      </w:r>
    </w:p>
    <w:p w:rsidR="00EA242A" w:rsidRPr="00EA242A" w:rsidRDefault="00EA242A" w:rsidP="00EA242A">
      <w:pPr>
        <w:spacing w:after="0" w:line="240" w:lineRule="auto"/>
        <w:jc w:val="both"/>
        <w:rPr>
          <w:rFonts w:ascii="Arial" w:eastAsia="Times New Roman" w:hAnsi="Arial" w:cs="Arial"/>
          <w:i/>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D321F1">
        <w:rPr>
          <w:rFonts w:ascii="Arial" w:eastAsia="Times New Roman" w:hAnsi="Arial" w:cs="Arial"/>
        </w:rPr>
        <w:t>7</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Fire Safety Certificates </w:t>
      </w:r>
      <w:r w:rsidRPr="00EA242A">
        <w:rPr>
          <w:rFonts w:ascii="Arial" w:eastAsia="Times New Roman" w:hAnsi="Arial" w:cs="Arial"/>
        </w:rPr>
        <w:t xml:space="preserve">- A Fire Safety Certificate shall be provided to the principal certifier in accordance with the requirements of the </w:t>
      </w:r>
      <w:r w:rsidRPr="00EA242A">
        <w:rPr>
          <w:rFonts w:ascii="Arial" w:eastAsia="Times New Roman" w:hAnsi="Arial" w:cs="Arial"/>
          <w:iCs/>
        </w:rPr>
        <w:t>EP&amp;A Regulation 2000</w:t>
      </w:r>
      <w:r w:rsidRPr="00EA242A">
        <w:rPr>
          <w:rFonts w:ascii="Arial" w:eastAsia="Times New Roman" w:hAnsi="Arial" w:cs="Arial"/>
        </w:rPr>
        <w: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D321F1">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Survey Certificate </w:t>
      </w:r>
      <w:r w:rsidRPr="00EA242A">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D321F1">
        <w:rPr>
          <w:rFonts w:ascii="Arial" w:eastAsia="Times New Roman" w:hAnsi="Arial" w:cs="Arial"/>
        </w:rPr>
        <w:t>9</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Building Height </w:t>
      </w:r>
      <w:r w:rsidRPr="00EA242A">
        <w:rPr>
          <w:rFonts w:ascii="Arial" w:eastAsia="Times New Roman" w:hAnsi="Arial" w:cs="Arial"/>
        </w:rPr>
        <w:t xml:space="preserve">– A registered surveyor shall certify that the maximum height of the building is consistent with the height in the approved plans and this consent. The certification / verification shall be provided to the satisfaction of the principal certifier.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D321F1">
        <w:rPr>
          <w:rFonts w:ascii="Arial" w:eastAsia="Times New Roman" w:hAnsi="Arial" w:cs="Arial"/>
        </w:rPr>
        <w:t>10</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Compliance with Acoustic Requirements </w:t>
      </w:r>
      <w:r w:rsidRPr="00EA242A">
        <w:rPr>
          <w:rFonts w:ascii="Arial" w:eastAsia="Times New Roman" w:hAnsi="Arial" w:cs="Arial"/>
        </w:rPr>
        <w:t xml:space="preserve">- Documentary evidence shall be provided to the principal certifier confirming the building/s has been constructed in accordance with the approved acoustic report, 202 Byron Road Leppington Development Application, project number 20160221.1, prepared by Acoustic Logic, Dated November 2017.  </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bCs/>
        </w:rPr>
      </w:pPr>
      <w:r w:rsidRPr="00EA242A">
        <w:rPr>
          <w:rFonts w:ascii="Arial" w:eastAsia="Times New Roman" w:hAnsi="Arial" w:cs="Arial"/>
        </w:rPr>
        <w:t>(</w:t>
      </w:r>
      <w:r w:rsidR="00D321F1">
        <w:rPr>
          <w:rFonts w:ascii="Arial" w:eastAsia="Times New Roman" w:hAnsi="Arial" w:cs="Arial"/>
        </w:rPr>
        <w:t>11</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Driveway Crossing Construction</w:t>
      </w:r>
      <w:r w:rsidRPr="00EA242A">
        <w:rPr>
          <w:rFonts w:ascii="Arial" w:eastAsia="Times New Roman" w:hAnsi="Arial" w:cs="Arial"/>
        </w:rPr>
        <w:t xml:space="preserve"> – </w:t>
      </w:r>
      <w:r w:rsidRPr="00EA242A">
        <w:rPr>
          <w:rFonts w:ascii="Arial" w:eastAsia="Times New Roman" w:hAnsi="Arial" w:cs="Arial"/>
          <w:bCs/>
        </w:rPr>
        <w:t xml:space="preserve">A footpath crossing (where required) and </w:t>
      </w:r>
      <w:r w:rsidR="00BA5DF2" w:rsidRPr="00EA242A">
        <w:rPr>
          <w:rFonts w:ascii="Arial" w:eastAsia="Times New Roman" w:hAnsi="Arial" w:cs="Arial"/>
          <w:bCs/>
        </w:rPr>
        <w:t>a driveway</w:t>
      </w:r>
      <w:r w:rsidRPr="00EA242A">
        <w:rPr>
          <w:rFonts w:ascii="Arial" w:eastAsia="Times New Roman" w:hAnsi="Arial" w:cs="Arial"/>
          <w:bCs/>
        </w:rPr>
        <w:t xml:space="preserve"> crossing shall be constructed in accordance</w:t>
      </w:r>
      <w:r w:rsidRPr="00EA242A">
        <w:rPr>
          <w:rFonts w:ascii="Arial" w:eastAsia="Times New Roman" w:hAnsi="Arial" w:cs="Arial"/>
        </w:rPr>
        <w:t xml:space="preserve"> with this development consent and the driveway crossing approval </w:t>
      </w:r>
      <w:r w:rsidRPr="00EA242A">
        <w:rPr>
          <w:rFonts w:ascii="Arial" w:eastAsia="Times New Roman" w:hAnsi="Arial" w:cs="Arial"/>
          <w:bCs/>
        </w:rPr>
        <w:t>prior to use or occupation of the development.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autoSpaceDE w:val="0"/>
        <w:autoSpaceDN w:val="0"/>
        <w:adjustRightInd w:val="0"/>
        <w:spacing w:after="0" w:line="240" w:lineRule="auto"/>
        <w:ind w:left="709" w:hanging="709"/>
        <w:jc w:val="both"/>
        <w:rPr>
          <w:rFonts w:ascii="Arial" w:eastAsia="Times New Roman" w:hAnsi="Arial" w:cs="Arial"/>
          <w:color w:val="000000"/>
        </w:rPr>
      </w:pPr>
      <w:r w:rsidRPr="00EA242A">
        <w:rPr>
          <w:rFonts w:ascii="Arial" w:eastAsia="Times New Roman" w:hAnsi="Arial" w:cs="Arial"/>
        </w:rPr>
        <w:t>(</w:t>
      </w:r>
      <w:r w:rsidR="00D321F1">
        <w:rPr>
          <w:rFonts w:ascii="Arial" w:eastAsia="Times New Roman" w:hAnsi="Arial" w:cs="Arial"/>
        </w:rPr>
        <w:t>12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Services</w:t>
      </w:r>
      <w:r w:rsidRPr="00EA242A">
        <w:rPr>
          <w:rFonts w:ascii="Arial" w:eastAsia="Times New Roman" w:hAnsi="Arial" w:cs="Arial"/>
        </w:rPr>
        <w:t xml:space="preserve"> - </w:t>
      </w:r>
      <w:r w:rsidRPr="00EA242A">
        <w:rPr>
          <w:rFonts w:ascii="Arial" w:eastAsia="Times New Roman" w:hAnsi="Arial" w:cs="Arial"/>
          <w:lang w:eastAsia="en-AU"/>
        </w:rPr>
        <w:t xml:space="preserve">Certificates and/or relevant documents shall be obtained from the following service providers and provided to the </w:t>
      </w:r>
      <w:r w:rsidRPr="00EA242A">
        <w:rPr>
          <w:rFonts w:ascii="Arial" w:eastAsia="Times New Roman" w:hAnsi="Arial" w:cs="Arial"/>
        </w:rPr>
        <w:t>principal certifier</w:t>
      </w:r>
      <w:r w:rsidRPr="00EA242A">
        <w:rPr>
          <w:rFonts w:ascii="Arial" w:eastAsia="Times New Roman" w:hAnsi="Arial" w:cs="Arial"/>
          <w:color w:val="000000"/>
        </w:rPr>
        <w:t>:</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numPr>
          <w:ilvl w:val="0"/>
          <w:numId w:val="29"/>
        </w:numPr>
        <w:spacing w:after="240" w:line="240" w:lineRule="auto"/>
        <w:ind w:left="1418" w:hanging="709"/>
        <w:jc w:val="both"/>
        <w:rPr>
          <w:rFonts w:ascii="Arial" w:eastAsia="Times New Roman" w:hAnsi="Arial" w:cs="Arial"/>
          <w:lang w:eastAsia="en-AU"/>
        </w:rPr>
      </w:pPr>
      <w:r w:rsidRPr="00EA242A">
        <w:rPr>
          <w:rFonts w:ascii="Arial" w:eastAsia="Times New Roman" w:hAnsi="Arial" w:cs="Arial"/>
        </w:rPr>
        <w:t>Energy supplier – A Notice of Arrangement for the provision of distribution of electricity from Endeavour Energy to service the proposed development;</w:t>
      </w:r>
    </w:p>
    <w:p w:rsidR="00EA242A" w:rsidRPr="00EA242A" w:rsidRDefault="00EA242A" w:rsidP="00DF0251">
      <w:pPr>
        <w:numPr>
          <w:ilvl w:val="0"/>
          <w:numId w:val="29"/>
        </w:numPr>
        <w:autoSpaceDE w:val="0"/>
        <w:autoSpaceDN w:val="0"/>
        <w:adjustRightInd w:val="0"/>
        <w:spacing w:after="0" w:line="240" w:lineRule="auto"/>
        <w:ind w:left="1418" w:hanging="709"/>
        <w:jc w:val="both"/>
        <w:rPr>
          <w:rFonts w:ascii="Arial" w:eastAsia="Times New Roman" w:hAnsi="Arial" w:cs="Arial"/>
        </w:rPr>
      </w:pPr>
      <w:r w:rsidRPr="00EA242A">
        <w:rPr>
          <w:rFonts w:ascii="Arial" w:eastAsia="Times New Roman" w:hAnsi="Arial" w:cs="Arial"/>
        </w:rPr>
        <w:t>Water supplier – A Section 73 Compliance Certificate demonstrating that satisfactory arrangements have been made with a water supply provider to service the proposed development.</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spacing w:after="0" w:line="240" w:lineRule="auto"/>
        <w:ind w:left="709"/>
        <w:jc w:val="both"/>
        <w:rPr>
          <w:rFonts w:ascii="Arial" w:eastAsia="Cambria" w:hAnsi="Arial" w:cs="Arial"/>
          <w:color w:val="000000"/>
        </w:rPr>
      </w:pPr>
      <w:r w:rsidRPr="00EA242A">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12" w:history="1">
        <w:r w:rsidRPr="00EA242A">
          <w:rPr>
            <w:rFonts w:ascii="Arial" w:eastAsia="Cambria" w:hAnsi="Arial" w:cs="Arial"/>
            <w:color w:val="0000FF"/>
            <w:u w:val="single"/>
          </w:rPr>
          <w:t>www.sydneywater.com.au/section73</w:t>
        </w:r>
      </w:hyperlink>
      <w:r w:rsidRPr="00EA242A">
        <w:rPr>
          <w:rFonts w:ascii="Arial" w:eastAsia="Cambria" w:hAnsi="Arial" w:cs="Arial"/>
          <w:color w:val="000000"/>
        </w:rPr>
        <w:t xml:space="preserve"> or phone 1300 082 746 to learn more about applying through an authorised WSC or Sydney Water.</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autoSpaceDE w:val="0"/>
        <w:autoSpaceDN w:val="0"/>
        <w:adjustRightInd w:val="0"/>
        <w:spacing w:after="0" w:line="240" w:lineRule="auto"/>
        <w:ind w:left="705" w:hanging="705"/>
        <w:jc w:val="both"/>
        <w:rPr>
          <w:rFonts w:ascii="Arial" w:eastAsia="Times New Roman" w:hAnsi="Arial" w:cs="Arial"/>
        </w:rPr>
      </w:pPr>
      <w:r w:rsidRPr="00EA242A">
        <w:rPr>
          <w:rFonts w:ascii="Arial" w:eastAsia="Times New Roman" w:hAnsi="Arial" w:cs="Arial"/>
        </w:rPr>
        <w:t>(1</w:t>
      </w:r>
      <w:r w:rsidR="00D321F1">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External Walls and Cladding Flammability</w:t>
      </w:r>
      <w:r w:rsidRPr="00EA242A">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54"/>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 xml:space="preserve">be satisfied that suitable evidence is provided to demonstrate that the products and systems used in the construction of external walls, including finishes and claddings </w:t>
      </w:r>
      <w:r w:rsidRPr="00EA242A">
        <w:rPr>
          <w:rFonts w:ascii="Arial" w:eastAsia="Times New Roman" w:hAnsi="Arial" w:cs="Arial"/>
        </w:rPr>
        <w:lastRenderedPageBreak/>
        <w:t>such as synthetic or aluminium composite panels, comply with the relevant requirements of the NCC; and</w:t>
      </w:r>
    </w:p>
    <w:p w:rsidR="00EA242A" w:rsidRPr="00EA242A" w:rsidRDefault="00EA242A" w:rsidP="00EA242A">
      <w:pPr>
        <w:autoSpaceDE w:val="0"/>
        <w:autoSpaceDN w:val="0"/>
        <w:adjustRightInd w:val="0"/>
        <w:spacing w:after="0" w:line="240" w:lineRule="auto"/>
        <w:jc w:val="both"/>
        <w:rPr>
          <w:rFonts w:ascii="Arial" w:eastAsia="Times New Roman" w:hAnsi="Arial" w:cs="Arial"/>
        </w:rPr>
      </w:pPr>
    </w:p>
    <w:p w:rsidR="00EA242A" w:rsidRPr="00EA242A" w:rsidRDefault="00EA242A" w:rsidP="00DF0251">
      <w:pPr>
        <w:numPr>
          <w:ilvl w:val="0"/>
          <w:numId w:val="54"/>
        </w:numPr>
        <w:autoSpaceDE w:val="0"/>
        <w:autoSpaceDN w:val="0"/>
        <w:adjustRightInd w:val="0"/>
        <w:spacing w:after="0" w:line="240" w:lineRule="auto"/>
        <w:jc w:val="both"/>
        <w:rPr>
          <w:rFonts w:ascii="Arial" w:eastAsia="Times New Roman" w:hAnsi="Arial" w:cs="Arial"/>
        </w:rPr>
      </w:pPr>
      <w:r w:rsidRPr="00EA242A">
        <w:rPr>
          <w:rFonts w:ascii="Arial" w:eastAsia="Times New Roman" w:hAnsi="Arial" w:cs="Arial"/>
        </w:rPr>
        <w:t>ensure that the documentation relied upon in the approval processes includes an appropriate level of detail to demonstrate compliance with the NCC as built.</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(1</w:t>
      </w:r>
      <w:r w:rsidR="00D321F1">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Flood Management Plan </w:t>
      </w:r>
      <w:r w:rsidRPr="00EA242A">
        <w:rPr>
          <w:rFonts w:ascii="Arial" w:eastAsia="Times New Roman" w:hAnsi="Arial" w:cs="Arial"/>
        </w:rPr>
        <w:t xml:space="preserve">- A certificate of compliance prepared by a suitably qualified engineer shall be provided to the principal certifier </w:t>
      </w:r>
      <w:r w:rsidRPr="00EA242A">
        <w:rPr>
          <w:rFonts w:ascii="Arial" w:eastAsia="Times New Roman" w:hAnsi="Arial" w:cs="Arial"/>
          <w:color w:val="000000"/>
        </w:rPr>
        <w:t xml:space="preserve">stating that </w:t>
      </w:r>
      <w:r w:rsidRPr="00EA242A">
        <w:rPr>
          <w:rFonts w:ascii="Arial" w:eastAsia="Times New Roman" w:hAnsi="Arial" w:cs="Arial"/>
        </w:rPr>
        <w:t>all aspects of the flood risk management plan have been completed and/or implemented in accordance with the approved Plan.</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(1</w:t>
      </w:r>
      <w:r w:rsidR="00D321F1">
        <w:rPr>
          <w:rFonts w:ascii="Arial" w:eastAsia="Times New Roman" w:hAnsi="Arial" w:cs="Arial"/>
        </w:rPr>
        <w:t>5</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Flooding – Evacuation Management Plan</w:t>
      </w:r>
      <w:r w:rsidRPr="00EA242A">
        <w:rPr>
          <w:rFonts w:ascii="Arial" w:eastAsia="Times New Roman" w:hAnsi="Arial" w:cs="Arial"/>
        </w:rPr>
        <w:t xml:space="preserve"> - A Flood Emergency Evacuation and Management Plan for the proposed development shall be prepared in accordance with Council's Flood Risk Management Policy (as amended).</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(1</w:t>
      </w:r>
      <w:r w:rsidR="00D321F1">
        <w:rPr>
          <w:rFonts w:ascii="Arial" w:eastAsia="Times New Roman" w:hAnsi="Arial" w:cs="Arial"/>
        </w:rPr>
        <w:t>6</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Completion of Road Works </w:t>
      </w:r>
      <w:r w:rsidRPr="00EA242A">
        <w:rPr>
          <w:rFonts w:ascii="Arial" w:eastAsia="Times New Roman" w:hAnsi="Arial" w:cs="Arial"/>
        </w:rPr>
        <w:t xml:space="preserve">- All approved road, footpath and/or drainage works, including vehicle crossings, have been completed in the road reserve in accordance with the </w:t>
      </w:r>
      <w:r w:rsidRPr="00EA242A">
        <w:rPr>
          <w:rFonts w:ascii="Arial" w:eastAsia="Times New Roman" w:hAnsi="Arial" w:cs="Arial"/>
          <w:i/>
        </w:rPr>
        <w:t>Roads Act</w:t>
      </w:r>
      <w:r w:rsidRPr="00EA242A">
        <w:rPr>
          <w:rFonts w:ascii="Arial" w:eastAsia="Times New Roman" w:hAnsi="Arial" w:cs="Arial"/>
        </w:rPr>
        <w:t xml:space="preserve"> Approval.</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spacing w:val="-3"/>
        </w:rPr>
      </w:pPr>
      <w:r w:rsidRPr="00EA242A">
        <w:rPr>
          <w:rFonts w:ascii="Arial" w:eastAsia="Times New Roman" w:hAnsi="Arial" w:cs="Arial"/>
        </w:rPr>
        <w:t>(1</w:t>
      </w:r>
      <w:r w:rsidR="00D321F1">
        <w:rPr>
          <w:rFonts w:ascii="Arial" w:eastAsia="Times New Roman" w:hAnsi="Arial" w:cs="Arial"/>
        </w:rPr>
        <w:t>7</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Directional Traffic Flow Signs</w:t>
      </w:r>
      <w:r w:rsidRPr="00EA242A">
        <w:rPr>
          <w:rFonts w:ascii="Arial" w:eastAsia="Times New Roman" w:hAnsi="Arial" w:cs="Arial"/>
        </w:rPr>
        <w:t xml:space="preserve"> - </w:t>
      </w:r>
      <w:r w:rsidRPr="00EA242A">
        <w:rPr>
          <w:rFonts w:ascii="Arial" w:eastAsia="Times New Roman" w:hAnsi="Arial" w:cs="Arial"/>
          <w:spacing w:val="-3"/>
        </w:rPr>
        <w:t>All driveways shall be suitably signposted and directional arrows painted on the internal driveways</w:t>
      </w:r>
      <w:r w:rsidRPr="00EA242A">
        <w:rPr>
          <w:rFonts w:ascii="Arial" w:eastAsia="Times New Roman" w:hAnsi="Arial" w:cs="Arial"/>
          <w:color w:val="000000"/>
        </w:rPr>
        <w:t>. All signs</w:t>
      </w:r>
      <w:r w:rsidRPr="00EA242A">
        <w:rPr>
          <w:rFonts w:ascii="Arial" w:eastAsia="Times New Roman" w:hAnsi="Arial" w:cs="Arial"/>
          <w:spacing w:val="-3"/>
        </w:rPr>
        <w:t xml:space="preserve"> shall be maintained in good repair at all times.</w:t>
      </w:r>
    </w:p>
    <w:p w:rsidR="00EA242A" w:rsidRPr="00EA242A" w:rsidRDefault="00EA242A" w:rsidP="00EA242A">
      <w:pPr>
        <w:spacing w:after="0" w:line="240" w:lineRule="auto"/>
        <w:jc w:val="both"/>
        <w:rPr>
          <w:rFonts w:ascii="Arial" w:eastAsia="Times New Roman" w:hAnsi="Arial" w:cs="Arial"/>
          <w:spacing w:val="-3"/>
        </w:rPr>
      </w:pPr>
    </w:p>
    <w:p w:rsidR="00EA242A" w:rsidRPr="00EA242A" w:rsidRDefault="00EA242A" w:rsidP="00DF0251">
      <w:pPr>
        <w:spacing w:after="0" w:line="240" w:lineRule="auto"/>
        <w:ind w:left="705" w:hanging="705"/>
        <w:jc w:val="both"/>
        <w:rPr>
          <w:rFonts w:ascii="Arial" w:eastAsia="Times New Roman" w:hAnsi="Arial" w:cs="Arial"/>
          <w:color w:val="000000"/>
        </w:rPr>
      </w:pPr>
      <w:r w:rsidRPr="00EA242A">
        <w:rPr>
          <w:rFonts w:ascii="Arial" w:eastAsia="Times New Roman" w:hAnsi="Arial" w:cs="Arial"/>
        </w:rPr>
        <w:t>(1</w:t>
      </w:r>
      <w:r w:rsidR="00D321F1">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Reinstate Verge </w:t>
      </w:r>
      <w:r w:rsidRPr="00EA242A">
        <w:rPr>
          <w:rFonts w:ascii="Arial" w:eastAsia="Times New Roman" w:hAnsi="Arial" w:cs="Arial"/>
        </w:rPr>
        <w:t xml:space="preserve">- </w:t>
      </w:r>
      <w:r w:rsidRPr="00EA242A">
        <w:rPr>
          <w:rFonts w:ascii="Arial" w:eastAsia="Times New Roman" w:hAnsi="Arial" w:cs="Arial"/>
          <w:color w:val="000000"/>
        </w:rPr>
        <w:t>The applicant shall construct and/or reconstruct the unpaved verge area with grass, species and installations approved by Council.</w:t>
      </w:r>
    </w:p>
    <w:p w:rsidR="00EA242A" w:rsidRPr="00EA242A" w:rsidRDefault="00EA242A" w:rsidP="00EA242A">
      <w:pPr>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(1</w:t>
      </w:r>
      <w:r w:rsidR="00D321F1">
        <w:rPr>
          <w:rFonts w:ascii="Arial" w:eastAsia="Times New Roman" w:hAnsi="Arial" w:cs="Arial"/>
        </w:rPr>
        <w:t>9</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Waste Management Plan </w:t>
      </w:r>
      <w:r w:rsidRPr="00EA242A">
        <w:rPr>
          <w:rFonts w:ascii="Arial" w:eastAsia="Times New Roman" w:hAnsi="Arial" w:cs="Arial"/>
        </w:rPr>
        <w:t>- The principal certifier shall ensure that all works have been completed in accordance with the approved waste management plan referred to in this development consent.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w:t>
      </w:r>
      <w:r w:rsidR="00D321F1">
        <w:rPr>
          <w:rFonts w:ascii="Arial" w:eastAsia="Times New Roman" w:hAnsi="Arial" w:cs="Arial"/>
        </w:rPr>
        <w:t>20</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Waste Bins</w:t>
      </w:r>
      <w:r w:rsidRPr="00EA242A">
        <w:rPr>
          <w:rFonts w:ascii="Arial" w:eastAsia="Times New Roman" w:hAnsi="Arial" w:cs="Arial"/>
        </w:rPr>
        <w:t xml:space="preserve"> – The number of waste bins to be ordered shall be consistent with the number specified within the approved waste management plan.</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w:t>
      </w:r>
      <w:r w:rsidR="00D321F1">
        <w:rPr>
          <w:rFonts w:ascii="Arial" w:eastAsia="Times New Roman" w:hAnsi="Arial" w:cs="Arial"/>
        </w:rPr>
        <w:t>21</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Waste Collection Contract </w:t>
      </w:r>
      <w:r w:rsidRPr="00EA242A">
        <w:rPr>
          <w:rFonts w:ascii="Arial" w:eastAsia="Times New Roman" w:hAnsi="Arial" w:cs="Arial"/>
        </w:rPr>
        <w:t>– The building owner shall ensure that there is a contract with a licensed contractor for the removal of all waste. A copy of the contract is to be held on the premises at all times.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autoSpaceDE w:val="0"/>
        <w:autoSpaceDN w:val="0"/>
        <w:adjustRightInd w:val="0"/>
        <w:spacing w:after="0" w:line="240" w:lineRule="auto"/>
        <w:ind w:left="705" w:hanging="705"/>
        <w:jc w:val="both"/>
        <w:rPr>
          <w:rFonts w:ascii="Arial" w:eastAsia="Times New Roman" w:hAnsi="Arial" w:cs="Arial"/>
          <w:color w:val="000000"/>
        </w:rPr>
      </w:pPr>
      <w:r w:rsidRPr="00EA242A">
        <w:rPr>
          <w:rFonts w:ascii="Arial" w:eastAsia="Times New Roman" w:hAnsi="Arial" w:cs="Arial"/>
        </w:rPr>
        <w:t>(</w:t>
      </w:r>
      <w:r w:rsidR="00D321F1">
        <w:rPr>
          <w:rFonts w:ascii="Arial" w:eastAsia="Times New Roman" w:hAnsi="Arial" w:cs="Arial"/>
        </w:rPr>
        <w:t>22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Completion of Landscape Works </w:t>
      </w:r>
      <w:r w:rsidRPr="00EA242A">
        <w:rPr>
          <w:rFonts w:ascii="Arial" w:eastAsia="Times New Roman" w:hAnsi="Arial" w:cs="Arial"/>
        </w:rPr>
        <w:t xml:space="preserve">- </w:t>
      </w:r>
      <w:r w:rsidRPr="00EA242A">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EA242A" w:rsidRPr="00EA242A" w:rsidRDefault="00EA242A" w:rsidP="00EA242A">
      <w:pPr>
        <w:autoSpaceDE w:val="0"/>
        <w:autoSpaceDN w:val="0"/>
        <w:adjustRightInd w:val="0"/>
        <w:spacing w:after="0" w:line="240" w:lineRule="auto"/>
        <w:jc w:val="both"/>
        <w:rPr>
          <w:rFonts w:ascii="Arial" w:eastAsia="Times New Roman" w:hAnsi="Arial" w:cs="Arial"/>
          <w:color w:val="000000"/>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(2</w:t>
      </w:r>
      <w:r w:rsidR="00D321F1">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Indemnity Agreement </w:t>
      </w:r>
      <w:r w:rsidRPr="00EA242A">
        <w:rPr>
          <w:rFonts w:ascii="Arial" w:eastAsia="Times New Roman" w:hAnsi="Arial" w:cs="Arial"/>
        </w:rPr>
        <w:t>– The strata body corporate or community association must have an indemnity agreement in place with Council before occupation and before waste collection will occur from private roads.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5" w:hanging="705"/>
        <w:jc w:val="both"/>
        <w:rPr>
          <w:rFonts w:ascii="Arial" w:eastAsia="Times New Roman" w:hAnsi="Arial" w:cs="Arial"/>
        </w:rPr>
      </w:pPr>
      <w:r w:rsidRPr="00EA242A">
        <w:rPr>
          <w:rFonts w:ascii="Arial" w:eastAsia="Times New Roman" w:hAnsi="Arial" w:cs="Arial"/>
        </w:rPr>
        <w:t>(2</w:t>
      </w:r>
      <w:r w:rsidR="00D321F1">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bCs/>
        </w:rPr>
        <w:t xml:space="preserve">House Numbering </w:t>
      </w:r>
      <w:r w:rsidRPr="00EA242A">
        <w:rPr>
          <w:rFonts w:ascii="Arial" w:eastAsia="Times New Roman" w:hAnsi="Arial" w:cs="Arial"/>
        </w:rPr>
        <w:t xml:space="preserve">– The dwellings on the site (existing and approved, primary and secondary) must be readily identifiable from the street by displaying their Council allocated house numbers. The allocated house numbers will be in accordance with the current Geographical Names Board of NSW Address Policy. E-mail Council at </w:t>
      </w:r>
      <w:hyperlink r:id="rId13" w:history="1">
        <w:r w:rsidRPr="00EA242A">
          <w:rPr>
            <w:rFonts w:ascii="Arial" w:eastAsia="Times New Roman" w:hAnsi="Arial" w:cs="Arial"/>
            <w:color w:val="0000FF"/>
            <w:u w:val="single"/>
          </w:rPr>
          <w:t>lis.mailbox@camden.nsw.gov.au</w:t>
        </w:r>
      </w:hyperlink>
      <w:r w:rsidRPr="00EA242A">
        <w:rPr>
          <w:rFonts w:ascii="Arial" w:eastAsia="Times New Roman" w:hAnsi="Arial" w:cs="Arial"/>
        </w:rPr>
        <w:t xml:space="preserve"> to obtain the allocated house numbers. Any alternative numbering of the dwellings is not permitted.</w:t>
      </w:r>
    </w:p>
    <w:p w:rsidR="00D321F1" w:rsidRDefault="00D321F1" w:rsidP="00EA242A">
      <w:pPr>
        <w:spacing w:after="0" w:line="240" w:lineRule="auto"/>
        <w:jc w:val="both"/>
        <w:rPr>
          <w:rFonts w:ascii="Arial" w:eastAsia="Times New Roman" w:hAnsi="Arial" w:cs="Arial"/>
        </w:rPr>
      </w:pPr>
    </w:p>
    <w:p w:rsidR="00DF4A3C" w:rsidRDefault="00DF4A3C" w:rsidP="00EA242A">
      <w:pPr>
        <w:spacing w:after="0" w:line="240" w:lineRule="auto"/>
        <w:jc w:val="both"/>
        <w:rPr>
          <w:rFonts w:ascii="Arial" w:eastAsia="Times New Roman" w:hAnsi="Arial" w:cs="Arial"/>
        </w:rPr>
      </w:pPr>
    </w:p>
    <w:p w:rsidR="00DF4A3C" w:rsidRDefault="00DF4A3C" w:rsidP="00EA242A">
      <w:pPr>
        <w:spacing w:after="0" w:line="240" w:lineRule="auto"/>
        <w:jc w:val="both"/>
        <w:rPr>
          <w:rFonts w:ascii="Arial" w:eastAsia="Times New Roman" w:hAnsi="Arial" w:cs="Arial"/>
        </w:rPr>
      </w:pPr>
    </w:p>
    <w:p w:rsidR="00DF4A3C" w:rsidRPr="00EA242A" w:rsidRDefault="00DF4A3C"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Bold" w:eastAsia="Times New Roman" w:hAnsi="Arial Bold" w:cs="Arial"/>
          <w:b/>
          <w:sz w:val="24"/>
        </w:rPr>
      </w:pPr>
      <w:r w:rsidRPr="00EA242A">
        <w:rPr>
          <w:rFonts w:ascii="Arial Bold" w:eastAsia="Times New Roman" w:hAnsi="Arial Bold" w:cs="Arial"/>
          <w:b/>
          <w:sz w:val="24"/>
        </w:rPr>
        <w:lastRenderedPageBreak/>
        <w:t>7.0 - Ongoing Us</w:t>
      </w:r>
      <w:bookmarkStart w:id="4" w:name="_GoBack"/>
      <w:bookmarkEnd w:id="4"/>
      <w:r w:rsidRPr="00EA242A">
        <w:rPr>
          <w:rFonts w:ascii="Arial Bold" w:eastAsia="Times New Roman" w:hAnsi="Arial Bold" w:cs="Arial"/>
          <w:b/>
          <w:sz w:val="24"/>
        </w:rPr>
        <w:t>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EA242A">
      <w:pPr>
        <w:spacing w:after="0" w:line="240" w:lineRule="auto"/>
        <w:jc w:val="both"/>
        <w:rPr>
          <w:rFonts w:ascii="Arial" w:eastAsia="Times New Roman" w:hAnsi="Arial" w:cs="Arial"/>
        </w:rPr>
      </w:pPr>
      <w:r w:rsidRPr="00EA242A">
        <w:rPr>
          <w:rFonts w:ascii="Arial" w:eastAsia="Times New Roman" w:hAnsi="Arial" w:cs="Arial"/>
        </w:rPr>
        <w:t>The following conditions of consent are operational conditions applying to the development.</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1</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Loading to Occur on Site </w:t>
      </w:r>
      <w:r w:rsidRPr="00EA242A">
        <w:rPr>
          <w:rFonts w:ascii="Arial" w:eastAsia="Times New Roman" w:hAnsi="Arial" w:cs="Arial"/>
        </w:rPr>
        <w:t>- All loading and unloading operations are to be carried out wholly within the building/site.</w:t>
      </w:r>
    </w:p>
    <w:p w:rsidR="00EA242A" w:rsidRPr="00EA242A" w:rsidRDefault="00EA242A" w:rsidP="00EA242A">
      <w:pPr>
        <w:tabs>
          <w:tab w:val="left" w:pos="-988"/>
          <w:tab w:val="left" w:pos="-720"/>
        </w:tabs>
        <w:spacing w:after="0" w:line="240" w:lineRule="auto"/>
        <w:jc w:val="both"/>
        <w:rPr>
          <w:rFonts w:ascii="Arial" w:eastAsia="Times New Roman" w:hAnsi="Arial" w:cs="Arial"/>
        </w:rPr>
      </w:pPr>
    </w:p>
    <w:p w:rsidR="00EA242A" w:rsidRPr="00EA242A" w:rsidRDefault="00EA242A" w:rsidP="00DF0251">
      <w:pPr>
        <w:tabs>
          <w:tab w:val="left" w:pos="-988"/>
          <w:tab w:val="left" w:pos="-720"/>
        </w:tabs>
        <w:spacing w:after="0" w:line="240" w:lineRule="auto"/>
        <w:ind w:left="720"/>
        <w:jc w:val="both"/>
        <w:rPr>
          <w:rFonts w:ascii="Arial" w:eastAsia="Times New Roman" w:hAnsi="Arial" w:cs="Arial"/>
        </w:rPr>
      </w:pPr>
      <w:r w:rsidRPr="00EA242A">
        <w:rPr>
          <w:rFonts w:ascii="Arial" w:eastAsia="Times New Roman" w:hAnsi="Arial" w:cs="Arial"/>
        </w:rPr>
        <w:t>The loading dock (if provided) shall be used for loading and unloading operations in connection with the approved use.</w:t>
      </w:r>
    </w:p>
    <w:p w:rsidR="00EA242A" w:rsidRPr="00EA242A" w:rsidRDefault="00EA242A" w:rsidP="00EA242A">
      <w:pPr>
        <w:tabs>
          <w:tab w:val="left" w:pos="-988"/>
          <w:tab w:val="left" w:pos="-720"/>
        </w:tabs>
        <w:spacing w:after="0" w:line="240" w:lineRule="auto"/>
        <w:jc w:val="both"/>
        <w:rPr>
          <w:rFonts w:ascii="Arial" w:eastAsia="Times New Roman" w:hAnsi="Arial" w:cs="Arial"/>
        </w:rPr>
      </w:pPr>
    </w:p>
    <w:p w:rsidR="00EA242A" w:rsidRPr="00EA242A" w:rsidRDefault="00EA242A" w:rsidP="00DF0251">
      <w:pPr>
        <w:spacing w:after="0" w:line="240" w:lineRule="auto"/>
        <w:ind w:left="720" w:hanging="720"/>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2</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Parking – Signage (Loading docks) </w:t>
      </w:r>
      <w:r w:rsidRPr="00EA242A">
        <w:rPr>
          <w:rFonts w:ascii="Arial" w:eastAsia="Times New Roman" w:hAnsi="Arial" w:cs="Arial"/>
        </w:rPr>
        <w:t>- Proposed parking areas, service bays, truck docks, driveways and turning areas shall be maintained clear of obstructions and be used exclusively for purposes of car parking, loading/ unloading, and vehicle access respectively for the life of the development.  Under no circumstances are such areas to be used for the storage of goods or waste materials.</w:t>
      </w:r>
    </w:p>
    <w:p w:rsidR="00EA242A" w:rsidRPr="00EA242A" w:rsidRDefault="00EA242A" w:rsidP="00EA242A">
      <w:pPr>
        <w:tabs>
          <w:tab w:val="left" w:pos="-988"/>
          <w:tab w:val="left" w:pos="-720"/>
        </w:tabs>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3</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Residential Air Conditioning Units</w:t>
      </w:r>
      <w:r w:rsidRPr="00EA242A">
        <w:rPr>
          <w:rFonts w:ascii="Arial" w:eastAsia="Times New Roman" w:hAnsi="Arial" w:cs="Arial"/>
        </w:rPr>
        <w:t xml:space="preserve"> - The operation of air conditioning units shall operate as follows:</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numPr>
          <w:ilvl w:val="0"/>
          <w:numId w:val="30"/>
        </w:numPr>
        <w:spacing w:after="240" w:line="240" w:lineRule="auto"/>
        <w:ind w:left="1418" w:hanging="709"/>
        <w:jc w:val="both"/>
        <w:rPr>
          <w:rFonts w:ascii="Arial" w:eastAsia="Times New Roman" w:hAnsi="Arial" w:cs="Arial"/>
        </w:rPr>
      </w:pPr>
      <w:r w:rsidRPr="00EA242A">
        <w:rPr>
          <w:rFonts w:ascii="Arial" w:eastAsia="Times New Roman" w:hAnsi="Arial" w:cs="Arial"/>
        </w:rPr>
        <w:t>be inaudible in a habitable room during the hours of 10pm – 7am on weekdays and 10pm to 8am on weekends and public holidays; and</w:t>
      </w:r>
    </w:p>
    <w:p w:rsidR="00EA242A" w:rsidRPr="00EA242A" w:rsidRDefault="00EA242A" w:rsidP="00DF0251">
      <w:pPr>
        <w:numPr>
          <w:ilvl w:val="0"/>
          <w:numId w:val="30"/>
        </w:numPr>
        <w:spacing w:after="240" w:line="240" w:lineRule="auto"/>
        <w:ind w:left="1418" w:hanging="709"/>
        <w:jc w:val="both"/>
        <w:rPr>
          <w:rFonts w:ascii="Arial" w:eastAsia="Times New Roman" w:hAnsi="Arial" w:cs="Arial"/>
        </w:rPr>
      </w:pPr>
      <w:r w:rsidRPr="00EA242A">
        <w:rPr>
          <w:rFonts w:ascii="Arial" w:eastAsia="Times New Roman" w:hAnsi="Arial" w:cs="Arial"/>
        </w:rPr>
        <w:t>emit a sound pressure level when measured at the boundary of any neighbouring residential property, at a time other than those specified in (a) above, which exceeds the background (LA90, 15 minutes) by more than 5dB(A). The source noise level shall be measured as a LAeq 15 minute.</w:t>
      </w: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4</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Storage of goods </w:t>
      </w:r>
      <w:r w:rsidRPr="00EA242A">
        <w:rPr>
          <w:rFonts w:ascii="Arial" w:eastAsia="Times New Roman" w:hAnsi="Arial" w:cs="Arial"/>
        </w:rPr>
        <w:t>- The storage of goods and materials shall be confined within the building. At no time shall goods, materials or advertising signs be displayed or placed within the designated car parking spaces, landscaped areas or road reserve.</w:t>
      </w:r>
    </w:p>
    <w:p w:rsidR="00EA242A" w:rsidRPr="00EA242A" w:rsidRDefault="00EA242A" w:rsidP="00EA242A">
      <w:pPr>
        <w:spacing w:after="0" w:line="240" w:lineRule="auto"/>
        <w:jc w:val="both"/>
        <w:rPr>
          <w:rFonts w:ascii="Arial" w:eastAsia="Times New Roman" w:hAnsi="Arial" w:cs="Arial"/>
        </w:rPr>
      </w:pPr>
    </w:p>
    <w:p w:rsidR="00EA242A" w:rsidRPr="000217F6"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5</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Offensive Noise </w:t>
      </w:r>
      <w:r w:rsidRPr="00EA242A">
        <w:rPr>
          <w:rFonts w:ascii="Arial" w:eastAsia="Times New Roman" w:hAnsi="Arial" w:cs="Arial"/>
        </w:rPr>
        <w:t xml:space="preserve">- The use and occupation of the premises including all plant and equipment shall not give rise to any offensive noise within the meaning of the </w:t>
      </w:r>
      <w:r w:rsidRPr="00EA242A">
        <w:rPr>
          <w:rFonts w:ascii="Arial" w:eastAsia="Times New Roman" w:hAnsi="Arial" w:cs="Arial"/>
          <w:i/>
        </w:rPr>
        <w:t>Protection of the Environment Operations Act 1997</w:t>
      </w:r>
      <w:r w:rsidRPr="00EA242A">
        <w:rPr>
          <w:rFonts w:ascii="Arial" w:eastAsia="Times New Roman" w:hAnsi="Arial" w:cs="Arial"/>
        </w:rPr>
        <w:t xml:space="preserve"> and shall comply with the NSW </w:t>
      </w:r>
      <w:r w:rsidRPr="000217F6">
        <w:rPr>
          <w:rFonts w:ascii="Arial" w:eastAsia="Times New Roman" w:hAnsi="Arial" w:cs="Arial"/>
        </w:rPr>
        <w:t>Industrial Noise Policy 2000 (as amended).</w:t>
      </w:r>
    </w:p>
    <w:p w:rsidR="00EA242A" w:rsidRPr="000217F6"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0217F6">
        <w:rPr>
          <w:rFonts w:ascii="Arial" w:eastAsia="Times New Roman" w:hAnsi="Arial" w:cs="Arial"/>
        </w:rPr>
        <w:t>(</w:t>
      </w:r>
      <w:r w:rsidR="000217F6" w:rsidRPr="000217F6">
        <w:rPr>
          <w:rFonts w:ascii="Arial" w:eastAsia="Times New Roman" w:hAnsi="Arial" w:cs="Arial"/>
        </w:rPr>
        <w:t>6</w:t>
      </w:r>
      <w:r w:rsidRPr="000217F6">
        <w:rPr>
          <w:rFonts w:ascii="Arial" w:eastAsia="Times New Roman" w:hAnsi="Arial" w:cs="Arial"/>
        </w:rPr>
        <w:t>)</w:t>
      </w:r>
      <w:r w:rsidRPr="000217F6">
        <w:rPr>
          <w:rFonts w:ascii="Arial" w:eastAsia="Times New Roman" w:hAnsi="Arial" w:cs="Arial"/>
        </w:rPr>
        <w:tab/>
      </w:r>
      <w:r w:rsidRPr="000217F6">
        <w:rPr>
          <w:rFonts w:ascii="Arial" w:eastAsia="Times New Roman" w:hAnsi="Arial" w:cs="Arial"/>
          <w:b/>
        </w:rPr>
        <w:t xml:space="preserve">No Waste to Be Stored Outside of the Site </w:t>
      </w:r>
      <w:r w:rsidRPr="000217F6">
        <w:rPr>
          <w:rFonts w:ascii="Arial" w:eastAsia="Times New Roman" w:hAnsi="Arial" w:cs="Arial"/>
        </w:rPr>
        <w:t>– No waste is to be placed on any public land (</w:t>
      </w:r>
      <w:r w:rsidR="00BA5DF2" w:rsidRPr="000217F6">
        <w:rPr>
          <w:rFonts w:ascii="Arial" w:eastAsia="Times New Roman" w:hAnsi="Arial" w:cs="Arial"/>
        </w:rPr>
        <w:t>e.g.</w:t>
      </w:r>
      <w:r w:rsidRPr="000217F6">
        <w:rPr>
          <w:rFonts w:ascii="Arial" w:eastAsia="Times New Roman" w:hAnsi="Arial" w:cs="Arial"/>
        </w:rPr>
        <w:t xml:space="preserve"> footpaths, roadways, plazas, reserves, etc.) or any other properties at any time.</w:t>
      </w:r>
    </w:p>
    <w:p w:rsidR="00EA242A" w:rsidRPr="00EA242A" w:rsidRDefault="00EA242A" w:rsidP="00EA242A">
      <w:pPr>
        <w:spacing w:after="0" w:line="240" w:lineRule="auto"/>
        <w:jc w:val="both"/>
        <w:rPr>
          <w:rFonts w:ascii="Arial" w:eastAsia="Times New Roman" w:hAnsi="Arial" w:cs="Arial"/>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7</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Maintenance of Landscaping </w:t>
      </w:r>
      <w:r w:rsidRPr="00EA242A">
        <w:rPr>
          <w:rFonts w:ascii="Arial" w:eastAsia="Times New Roman" w:hAnsi="Arial" w:cs="Arial"/>
        </w:rPr>
        <w:t>- Landscaping shall be maintained in accordance with the approved landscape plan.</w:t>
      </w:r>
    </w:p>
    <w:p w:rsidR="00EA242A" w:rsidRPr="00EA242A" w:rsidRDefault="00EA242A" w:rsidP="00EA242A">
      <w:pPr>
        <w:spacing w:after="0" w:line="240" w:lineRule="auto"/>
        <w:jc w:val="both"/>
        <w:rPr>
          <w:rFonts w:ascii="Arial" w:eastAsia="Times New Roman" w:hAnsi="Arial" w:cs="Arial"/>
          <w:color w:val="FFFFFF"/>
        </w:rPr>
      </w:pPr>
    </w:p>
    <w:p w:rsidR="00EA242A" w:rsidRPr="00EA242A" w:rsidRDefault="00EA242A" w:rsidP="00DF0251">
      <w:pPr>
        <w:spacing w:after="0" w:line="240" w:lineRule="auto"/>
        <w:ind w:left="709" w:hanging="709"/>
        <w:jc w:val="both"/>
        <w:rPr>
          <w:rFonts w:ascii="Arial" w:eastAsia="Times New Roman" w:hAnsi="Arial" w:cs="Arial"/>
        </w:rPr>
      </w:pPr>
      <w:r w:rsidRPr="00EA242A">
        <w:rPr>
          <w:rFonts w:ascii="Arial" w:eastAsia="Times New Roman" w:hAnsi="Arial" w:cs="Arial"/>
        </w:rPr>
        <w:t>(</w:t>
      </w:r>
      <w:r w:rsidR="000217F6">
        <w:rPr>
          <w:rFonts w:ascii="Arial" w:eastAsia="Times New Roman" w:hAnsi="Arial" w:cs="Arial"/>
        </w:rPr>
        <w:t>8</w:t>
      </w:r>
      <w:r w:rsidRPr="00EA242A">
        <w:rPr>
          <w:rFonts w:ascii="Arial" w:eastAsia="Times New Roman" w:hAnsi="Arial" w:cs="Arial"/>
        </w:rPr>
        <w:t>)</w:t>
      </w:r>
      <w:r w:rsidRPr="00EA242A">
        <w:rPr>
          <w:rFonts w:ascii="Arial" w:eastAsia="Times New Roman" w:hAnsi="Arial" w:cs="Arial"/>
        </w:rPr>
        <w:tab/>
      </w:r>
      <w:r w:rsidRPr="00EA242A">
        <w:rPr>
          <w:rFonts w:ascii="Arial" w:eastAsia="Times New Roman" w:hAnsi="Arial" w:cs="Arial"/>
          <w:b/>
        </w:rPr>
        <w:t xml:space="preserve">Landscaping Maintenance Establishment Period </w:t>
      </w:r>
      <w:r w:rsidRPr="00EA242A">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EA242A" w:rsidRPr="00EA242A" w:rsidRDefault="00EA242A" w:rsidP="00E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EA242A" w:rsidRPr="00EA242A" w:rsidRDefault="00EA242A" w:rsidP="00DF0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A242A">
        <w:rPr>
          <w:rFonts w:ascii="Arial" w:eastAsia="Times New Roman" w:hAnsi="Arial" w:cs="Arial"/>
        </w:rPr>
        <w:t>The 12-month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EA242A" w:rsidRPr="00EA242A" w:rsidRDefault="00EA242A" w:rsidP="00E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EA242A" w:rsidRPr="00EA242A" w:rsidRDefault="00EA242A" w:rsidP="00DF0251">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A242A">
        <w:rPr>
          <w:rFonts w:ascii="Arial" w:eastAsia="Times New Roman" w:hAnsi="Arial" w:cs="Arial"/>
        </w:rPr>
        <w:t xml:space="preserve">The date of practical completion is taken to mean completion of all civil works, soil preparation and treatment and initial weed control, and completion of all planting, turf </w:t>
      </w:r>
      <w:r w:rsidRPr="00EA242A">
        <w:rPr>
          <w:rFonts w:ascii="Arial" w:eastAsia="Times New Roman" w:hAnsi="Arial" w:cs="Arial"/>
        </w:rPr>
        <w:lastRenderedPageBreak/>
        <w:t xml:space="preserve">installation, street tree installation and mulching. </w:t>
      </w:r>
    </w:p>
    <w:p w:rsidR="00EA242A" w:rsidRPr="00EA242A" w:rsidRDefault="00EA242A" w:rsidP="00E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EA242A" w:rsidRPr="00EA242A" w:rsidRDefault="00EA242A" w:rsidP="00DF02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A242A">
        <w:rPr>
          <w:rFonts w:ascii="Arial" w:eastAsia="Times New Roman" w:hAnsi="Arial" w:cs="Arial"/>
        </w:rPr>
        <w:t>At the completion of the 12 month landscaping maintenance and establishment period, all hard and soft landscaping elements (including any nature strip and road verge areas, street trees, street tree protective guards and bollards, etc) shall be in an undamaged, safe and functional condition and all plantings have signs of healthy and vigorous growth.</w:t>
      </w:r>
    </w:p>
    <w:p w:rsidR="00EA242A" w:rsidRPr="00EA242A" w:rsidRDefault="00EA242A" w:rsidP="00E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EA242A" w:rsidRPr="000217F6" w:rsidRDefault="00EA242A" w:rsidP="000217F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EA242A">
        <w:rPr>
          <w:rFonts w:ascii="Arial" w:eastAsia="Times New Roman" w:hAnsi="Arial" w:cs="Arial"/>
        </w:rPr>
        <w:t>At the completion of the maintenance and establishment period, the landscaping works shall comply with the approved landscape plans and all improvements be in full working order.</w:t>
      </w:r>
    </w:p>
    <w:sectPr w:rsidR="00EA242A" w:rsidRPr="00021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4962075"/>
    <w:multiLevelType w:val="hybridMultilevel"/>
    <w:tmpl w:val="52062954"/>
    <w:lvl w:ilvl="0" w:tplc="D28CCBF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 w15:restartNumberingAfterBreak="0">
    <w:nsid w:val="074E735E"/>
    <w:multiLevelType w:val="hybridMultilevel"/>
    <w:tmpl w:val="652E319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DF60EF"/>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3B2748"/>
    <w:multiLevelType w:val="hybridMultilevel"/>
    <w:tmpl w:val="1D98AF90"/>
    <w:lvl w:ilvl="0" w:tplc="0C090001">
      <w:start w:val="1"/>
      <w:numFmt w:val="bullet"/>
      <w:lvlText w:val=""/>
      <w:lvlJc w:val="left"/>
      <w:pPr>
        <w:ind w:left="1822" w:hanging="360"/>
      </w:pPr>
      <w:rPr>
        <w:rFonts w:ascii="Symbol" w:hAnsi="Symbol" w:hint="default"/>
      </w:rPr>
    </w:lvl>
    <w:lvl w:ilvl="1" w:tplc="0C090003">
      <w:start w:val="1"/>
      <w:numFmt w:val="bullet"/>
      <w:lvlText w:val="o"/>
      <w:lvlJc w:val="left"/>
      <w:pPr>
        <w:ind w:left="2542" w:hanging="360"/>
      </w:pPr>
      <w:rPr>
        <w:rFonts w:ascii="Courier New" w:hAnsi="Courier New" w:cs="Courier New" w:hint="default"/>
      </w:rPr>
    </w:lvl>
    <w:lvl w:ilvl="2" w:tplc="0C090005" w:tentative="1">
      <w:start w:val="1"/>
      <w:numFmt w:val="bullet"/>
      <w:lvlText w:val=""/>
      <w:lvlJc w:val="left"/>
      <w:pPr>
        <w:ind w:left="3262" w:hanging="360"/>
      </w:pPr>
      <w:rPr>
        <w:rFonts w:ascii="Wingdings" w:hAnsi="Wingdings" w:hint="default"/>
      </w:rPr>
    </w:lvl>
    <w:lvl w:ilvl="3" w:tplc="0C090001" w:tentative="1">
      <w:start w:val="1"/>
      <w:numFmt w:val="bullet"/>
      <w:lvlText w:val=""/>
      <w:lvlJc w:val="left"/>
      <w:pPr>
        <w:ind w:left="3982" w:hanging="360"/>
      </w:pPr>
      <w:rPr>
        <w:rFonts w:ascii="Symbol" w:hAnsi="Symbol" w:hint="default"/>
      </w:rPr>
    </w:lvl>
    <w:lvl w:ilvl="4" w:tplc="0C090003" w:tentative="1">
      <w:start w:val="1"/>
      <w:numFmt w:val="bullet"/>
      <w:lvlText w:val="o"/>
      <w:lvlJc w:val="left"/>
      <w:pPr>
        <w:ind w:left="4702" w:hanging="360"/>
      </w:pPr>
      <w:rPr>
        <w:rFonts w:ascii="Courier New" w:hAnsi="Courier New" w:cs="Courier New" w:hint="default"/>
      </w:rPr>
    </w:lvl>
    <w:lvl w:ilvl="5" w:tplc="0C090005" w:tentative="1">
      <w:start w:val="1"/>
      <w:numFmt w:val="bullet"/>
      <w:lvlText w:val=""/>
      <w:lvlJc w:val="left"/>
      <w:pPr>
        <w:ind w:left="5422" w:hanging="360"/>
      </w:pPr>
      <w:rPr>
        <w:rFonts w:ascii="Wingdings" w:hAnsi="Wingdings" w:hint="default"/>
      </w:rPr>
    </w:lvl>
    <w:lvl w:ilvl="6" w:tplc="0C090001" w:tentative="1">
      <w:start w:val="1"/>
      <w:numFmt w:val="bullet"/>
      <w:lvlText w:val=""/>
      <w:lvlJc w:val="left"/>
      <w:pPr>
        <w:ind w:left="6142" w:hanging="360"/>
      </w:pPr>
      <w:rPr>
        <w:rFonts w:ascii="Symbol" w:hAnsi="Symbol" w:hint="default"/>
      </w:rPr>
    </w:lvl>
    <w:lvl w:ilvl="7" w:tplc="0C090003" w:tentative="1">
      <w:start w:val="1"/>
      <w:numFmt w:val="bullet"/>
      <w:lvlText w:val="o"/>
      <w:lvlJc w:val="left"/>
      <w:pPr>
        <w:ind w:left="6862" w:hanging="360"/>
      </w:pPr>
      <w:rPr>
        <w:rFonts w:ascii="Courier New" w:hAnsi="Courier New" w:cs="Courier New" w:hint="default"/>
      </w:rPr>
    </w:lvl>
    <w:lvl w:ilvl="8" w:tplc="0C090005" w:tentative="1">
      <w:start w:val="1"/>
      <w:numFmt w:val="bullet"/>
      <w:lvlText w:val=""/>
      <w:lvlJc w:val="left"/>
      <w:pPr>
        <w:ind w:left="7582" w:hanging="360"/>
      </w:pPr>
      <w:rPr>
        <w:rFonts w:ascii="Wingdings" w:hAnsi="Wingdings" w:hint="default"/>
      </w:rPr>
    </w:lvl>
  </w:abstractNum>
  <w:abstractNum w:abstractNumId="7" w15:restartNumberingAfterBreak="0">
    <w:nsid w:val="0BB13F8F"/>
    <w:multiLevelType w:val="hybridMultilevel"/>
    <w:tmpl w:val="27AAEBAA"/>
    <w:lvl w:ilvl="0" w:tplc="0C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EB435D7"/>
    <w:multiLevelType w:val="hybridMultilevel"/>
    <w:tmpl w:val="2A3CA718"/>
    <w:lvl w:ilvl="0" w:tplc="B4D86C6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0F403A9F"/>
    <w:multiLevelType w:val="hybridMultilevel"/>
    <w:tmpl w:val="5ADC362C"/>
    <w:lvl w:ilvl="0" w:tplc="7466E90C">
      <w:start w:val="3"/>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3" w15:restartNumberingAfterBreak="0">
    <w:nsid w:val="175304C9"/>
    <w:multiLevelType w:val="hybridMultilevel"/>
    <w:tmpl w:val="8DC68A26"/>
    <w:lvl w:ilvl="0" w:tplc="EF9E1816">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19D07B15"/>
    <w:multiLevelType w:val="hybridMultilevel"/>
    <w:tmpl w:val="8B4C8E4E"/>
    <w:lvl w:ilvl="0" w:tplc="D876C564">
      <w:start w:val="1"/>
      <w:numFmt w:val="decimal"/>
      <w:lvlText w:val="%1."/>
      <w:lvlJc w:val="left"/>
      <w:pPr>
        <w:ind w:left="1080" w:hanging="360"/>
      </w:pPr>
      <w:rPr>
        <w:rFonts w:hint="default"/>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680829"/>
    <w:multiLevelType w:val="hybridMultilevel"/>
    <w:tmpl w:val="9E0CCA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0" w15:restartNumberingAfterBreak="0">
    <w:nsid w:val="2E028DA9"/>
    <w:multiLevelType w:val="hybridMultilevel"/>
    <w:tmpl w:val="85133A96"/>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57F15B8"/>
    <w:multiLevelType w:val="hybridMultilevel"/>
    <w:tmpl w:val="E1AE7FD8"/>
    <w:lvl w:ilvl="0" w:tplc="19788630">
      <w:start w:val="1"/>
      <w:numFmt w:val="decimal"/>
      <w:lvlText w:val="%1."/>
      <w:lvlJc w:val="left"/>
      <w:pPr>
        <w:ind w:left="1069" w:hanging="360"/>
      </w:pPr>
      <w:rPr>
        <w:rFonts w:hint="default"/>
        <w:b w:val="0"/>
        <w:bCs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36005569"/>
    <w:multiLevelType w:val="hybridMultilevel"/>
    <w:tmpl w:val="5E5EA3B8"/>
    <w:lvl w:ilvl="0" w:tplc="A59CF590">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4" w15:restartNumberingAfterBreak="0">
    <w:nsid w:val="36023659"/>
    <w:multiLevelType w:val="hybridMultilevel"/>
    <w:tmpl w:val="79AAE1A2"/>
    <w:lvl w:ilvl="0" w:tplc="86887CE4">
      <w:start w:val="1"/>
      <w:numFmt w:val="lowerRoman"/>
      <w:lvlText w:val="%1)"/>
      <w:lvlJc w:val="left"/>
      <w:pPr>
        <w:ind w:left="753" w:hanging="360"/>
      </w:pPr>
      <w:rPr>
        <w:rFonts w:hint="default"/>
      </w:r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25" w15:restartNumberingAfterBreak="0">
    <w:nsid w:val="36F813D6"/>
    <w:multiLevelType w:val="hybridMultilevel"/>
    <w:tmpl w:val="D86A12AA"/>
    <w:lvl w:ilvl="0" w:tplc="D18C9DEC">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6"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7" w15:restartNumberingAfterBreak="0">
    <w:nsid w:val="3A396EF3"/>
    <w:multiLevelType w:val="hybridMultilevel"/>
    <w:tmpl w:val="8A42855A"/>
    <w:lvl w:ilvl="0" w:tplc="2FAAD7C0">
      <w:start w:val="1"/>
      <w:numFmt w:val="lowerRoman"/>
      <w:lvlText w:val="(%1)"/>
      <w:lvlJc w:val="left"/>
      <w:pPr>
        <w:ind w:left="1789" w:hanging="72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9" w15:restartNumberingAfterBreak="0">
    <w:nsid w:val="3D61755B"/>
    <w:multiLevelType w:val="hybridMultilevel"/>
    <w:tmpl w:val="C00AEDE4"/>
    <w:lvl w:ilvl="0" w:tplc="A8903BDC">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15:restartNumberingAfterBreak="0">
    <w:nsid w:val="3DA05445"/>
    <w:multiLevelType w:val="hybridMultilevel"/>
    <w:tmpl w:val="887A2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2F638D"/>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A3757D"/>
    <w:multiLevelType w:val="hybridMultilevel"/>
    <w:tmpl w:val="064CCC0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42A14D61"/>
    <w:multiLevelType w:val="hybridMultilevel"/>
    <w:tmpl w:val="9C4A3E74"/>
    <w:lvl w:ilvl="0" w:tplc="C9F8C636">
      <w:start w:val="1"/>
      <w:numFmt w:val="lowerRoman"/>
      <w:lvlText w:val="(%1)"/>
      <w:lvlJc w:val="left"/>
      <w:pPr>
        <w:ind w:left="1789" w:hanging="72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5" w15:restartNumberingAfterBreak="0">
    <w:nsid w:val="4326426A"/>
    <w:multiLevelType w:val="hybridMultilevel"/>
    <w:tmpl w:val="47980E38"/>
    <w:lvl w:ilvl="0" w:tplc="B552A68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7E72BB3"/>
    <w:multiLevelType w:val="hybridMultilevel"/>
    <w:tmpl w:val="FAE484B4"/>
    <w:lvl w:ilvl="0" w:tplc="E51E3A60">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7" w15:restartNumberingAfterBreak="0">
    <w:nsid w:val="49D960B9"/>
    <w:multiLevelType w:val="hybridMultilevel"/>
    <w:tmpl w:val="04884552"/>
    <w:lvl w:ilvl="0" w:tplc="CB18D5C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162503"/>
    <w:multiLevelType w:val="hybridMultilevel"/>
    <w:tmpl w:val="487AF03E"/>
    <w:lvl w:ilvl="0" w:tplc="41A6DA9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0D0028A"/>
    <w:multiLevelType w:val="hybridMultilevel"/>
    <w:tmpl w:val="B2F01A6E"/>
    <w:lvl w:ilvl="0" w:tplc="FF0E77A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1"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42" w15:restartNumberingAfterBreak="0">
    <w:nsid w:val="535F1E92"/>
    <w:multiLevelType w:val="hybridMultilevel"/>
    <w:tmpl w:val="FE2A1D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E14AA3"/>
    <w:multiLevelType w:val="hybridMultilevel"/>
    <w:tmpl w:val="48B81092"/>
    <w:lvl w:ilvl="0" w:tplc="2D1A926A">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15:restartNumberingAfterBreak="0">
    <w:nsid w:val="5E0F3E68"/>
    <w:multiLevelType w:val="hybridMultilevel"/>
    <w:tmpl w:val="194013FE"/>
    <w:lvl w:ilvl="0" w:tplc="C5747F10">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6" w15:restartNumberingAfterBreak="0">
    <w:nsid w:val="5EBD3873"/>
    <w:multiLevelType w:val="hybridMultilevel"/>
    <w:tmpl w:val="0BB6A9D6"/>
    <w:lvl w:ilvl="0" w:tplc="F9DE6BB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8"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9" w15:restartNumberingAfterBreak="0">
    <w:nsid w:val="61461846"/>
    <w:multiLevelType w:val="hybridMultilevel"/>
    <w:tmpl w:val="DEF058AE"/>
    <w:lvl w:ilvl="0" w:tplc="11E614E4">
      <w:start w:val="13"/>
      <w:numFmt w:val="bullet"/>
      <w:lvlText w:val="-"/>
      <w:lvlJc w:val="left"/>
      <w:pPr>
        <w:ind w:left="1065" w:hanging="360"/>
      </w:pPr>
      <w:rPr>
        <w:rFonts w:ascii="Arial" w:eastAsia="Times New Roman" w:hAnsi="Arial" w:cs="Aria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50"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5971FA6"/>
    <w:multiLevelType w:val="hybridMultilevel"/>
    <w:tmpl w:val="C9125CF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3" w15:restartNumberingAfterBreak="0">
    <w:nsid w:val="65E60383"/>
    <w:multiLevelType w:val="hybridMultilevel"/>
    <w:tmpl w:val="398AF4B4"/>
    <w:lvl w:ilvl="0" w:tplc="396429F8">
      <w:start w:val="1"/>
      <w:numFmt w:val="lowerLetter"/>
      <w:lvlText w:val="%1)"/>
      <w:lvlJc w:val="left"/>
      <w:pPr>
        <w:tabs>
          <w:tab w:val="num" w:pos="1800"/>
        </w:tabs>
        <w:ind w:left="1800" w:hanging="720"/>
      </w:pPr>
      <w:rPr>
        <w:rFonts w:hint="default"/>
        <w:b w:val="0"/>
        <w:sz w:val="20"/>
        <w:szCs w:val="20"/>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4" w15:restartNumberingAfterBreak="0">
    <w:nsid w:val="6EB43281"/>
    <w:multiLevelType w:val="hybridMultilevel"/>
    <w:tmpl w:val="49B06352"/>
    <w:lvl w:ilvl="0" w:tplc="2ABCF33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5"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0B80FB2"/>
    <w:multiLevelType w:val="hybridMultilevel"/>
    <w:tmpl w:val="BF7EEA9E"/>
    <w:lvl w:ilvl="0" w:tplc="42CC206C">
      <w:start w:val="1"/>
      <w:numFmt w:val="decimal"/>
      <w:lvlText w:val="%1."/>
      <w:lvlJc w:val="left"/>
      <w:pPr>
        <w:ind w:left="1069" w:hanging="360"/>
      </w:pPr>
      <w:rPr>
        <w:rFonts w:hint="default"/>
        <w:b w:val="0"/>
        <w:bCs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7"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6305F7F"/>
    <w:multiLevelType w:val="hybridMultilevel"/>
    <w:tmpl w:val="91945D22"/>
    <w:lvl w:ilvl="0" w:tplc="1C1CCAA4">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59" w15:restartNumberingAfterBreak="0">
    <w:nsid w:val="7B04103D"/>
    <w:multiLevelType w:val="hybridMultilevel"/>
    <w:tmpl w:val="9F90D4A6"/>
    <w:lvl w:ilvl="0" w:tplc="AC5831E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9"/>
  </w:num>
  <w:num w:numId="2">
    <w:abstractNumId w:val="4"/>
  </w:num>
  <w:num w:numId="3">
    <w:abstractNumId w:val="12"/>
  </w:num>
  <w:num w:numId="4">
    <w:abstractNumId w:val="26"/>
  </w:num>
  <w:num w:numId="5">
    <w:abstractNumId w:val="48"/>
  </w:num>
  <w:num w:numId="6">
    <w:abstractNumId w:val="60"/>
  </w:num>
  <w:num w:numId="7">
    <w:abstractNumId w:val="18"/>
  </w:num>
  <w:num w:numId="8">
    <w:abstractNumId w:val="17"/>
  </w:num>
  <w:num w:numId="9">
    <w:abstractNumId w:val="47"/>
  </w:num>
  <w:num w:numId="10">
    <w:abstractNumId w:val="1"/>
  </w:num>
  <w:num w:numId="11">
    <w:abstractNumId w:val="55"/>
  </w:num>
  <w:num w:numId="12">
    <w:abstractNumId w:val="28"/>
  </w:num>
  <w:num w:numId="13">
    <w:abstractNumId w:val="50"/>
  </w:num>
  <w:num w:numId="14">
    <w:abstractNumId w:val="43"/>
  </w:num>
  <w:num w:numId="15">
    <w:abstractNumId w:val="8"/>
  </w:num>
  <w:num w:numId="16">
    <w:abstractNumId w:val="51"/>
  </w:num>
  <w:num w:numId="17">
    <w:abstractNumId w:val="19"/>
  </w:num>
  <w:num w:numId="18">
    <w:abstractNumId w:val="15"/>
  </w:num>
  <w:num w:numId="19">
    <w:abstractNumId w:val="39"/>
  </w:num>
  <w:num w:numId="20">
    <w:abstractNumId w:val="57"/>
  </w:num>
  <w:num w:numId="21">
    <w:abstractNumId w:val="11"/>
  </w:num>
  <w:num w:numId="22">
    <w:abstractNumId w:val="21"/>
  </w:num>
  <w:num w:numId="23">
    <w:abstractNumId w:val="41"/>
  </w:num>
  <w:num w:numId="24">
    <w:abstractNumId w:val="61"/>
  </w:num>
  <w:num w:numId="25">
    <w:abstractNumId w:val="24"/>
  </w:num>
  <w:num w:numId="26">
    <w:abstractNumId w:val="32"/>
  </w:num>
  <w:num w:numId="27">
    <w:abstractNumId w:val="44"/>
  </w:num>
  <w:num w:numId="28">
    <w:abstractNumId w:val="3"/>
  </w:num>
  <w:num w:numId="29">
    <w:abstractNumId w:val="5"/>
  </w:num>
  <w:num w:numId="30">
    <w:abstractNumId w:val="0"/>
  </w:num>
  <w:num w:numId="31">
    <w:abstractNumId w:val="7"/>
  </w:num>
  <w:num w:numId="32">
    <w:abstractNumId w:val="54"/>
  </w:num>
  <w:num w:numId="33">
    <w:abstractNumId w:val="53"/>
  </w:num>
  <w:num w:numId="34">
    <w:abstractNumId w:val="31"/>
  </w:num>
  <w:num w:numId="35">
    <w:abstractNumId w:val="33"/>
  </w:num>
  <w:num w:numId="36">
    <w:abstractNumId w:val="6"/>
  </w:num>
  <w:num w:numId="37">
    <w:abstractNumId w:val="30"/>
  </w:num>
  <w:num w:numId="38">
    <w:abstractNumId w:val="45"/>
  </w:num>
  <w:num w:numId="39">
    <w:abstractNumId w:val="37"/>
  </w:num>
  <w:num w:numId="40">
    <w:abstractNumId w:val="29"/>
  </w:num>
  <w:num w:numId="41">
    <w:abstractNumId w:val="56"/>
  </w:num>
  <w:num w:numId="42">
    <w:abstractNumId w:val="14"/>
  </w:num>
  <w:num w:numId="43">
    <w:abstractNumId w:val="22"/>
  </w:num>
  <w:num w:numId="44">
    <w:abstractNumId w:val="27"/>
  </w:num>
  <w:num w:numId="45">
    <w:abstractNumId w:val="13"/>
  </w:num>
  <w:num w:numId="46">
    <w:abstractNumId w:val="34"/>
  </w:num>
  <w:num w:numId="47">
    <w:abstractNumId w:val="9"/>
  </w:num>
  <w:num w:numId="48">
    <w:abstractNumId w:val="2"/>
  </w:num>
  <w:num w:numId="49">
    <w:abstractNumId w:val="40"/>
  </w:num>
  <w:num w:numId="50">
    <w:abstractNumId w:val="36"/>
  </w:num>
  <w:num w:numId="51">
    <w:abstractNumId w:val="25"/>
  </w:num>
  <w:num w:numId="52">
    <w:abstractNumId w:val="58"/>
  </w:num>
  <w:num w:numId="53">
    <w:abstractNumId w:val="49"/>
  </w:num>
  <w:num w:numId="54">
    <w:abstractNumId w:val="23"/>
  </w:num>
  <w:num w:numId="55">
    <w:abstractNumId w:val="52"/>
  </w:num>
  <w:num w:numId="56">
    <w:abstractNumId w:val="20"/>
  </w:num>
  <w:num w:numId="57">
    <w:abstractNumId w:val="35"/>
  </w:num>
  <w:num w:numId="58">
    <w:abstractNumId w:val="46"/>
  </w:num>
  <w:num w:numId="59">
    <w:abstractNumId w:val="10"/>
  </w:num>
  <w:num w:numId="60">
    <w:abstractNumId w:val="38"/>
  </w:num>
  <w:num w:numId="61">
    <w:abstractNumId w:val="42"/>
  </w:num>
  <w:num w:numId="62">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2A"/>
    <w:rsid w:val="000217F6"/>
    <w:rsid w:val="00063B63"/>
    <w:rsid w:val="00102A30"/>
    <w:rsid w:val="00110CB8"/>
    <w:rsid w:val="00187CE1"/>
    <w:rsid w:val="001D1E25"/>
    <w:rsid w:val="001F0138"/>
    <w:rsid w:val="00245BCA"/>
    <w:rsid w:val="00260D1E"/>
    <w:rsid w:val="00464457"/>
    <w:rsid w:val="00481B46"/>
    <w:rsid w:val="004D568E"/>
    <w:rsid w:val="004D5967"/>
    <w:rsid w:val="005A5387"/>
    <w:rsid w:val="006271EC"/>
    <w:rsid w:val="00635798"/>
    <w:rsid w:val="0064233F"/>
    <w:rsid w:val="00693F7E"/>
    <w:rsid w:val="006C2E97"/>
    <w:rsid w:val="007538C3"/>
    <w:rsid w:val="00793390"/>
    <w:rsid w:val="007A7A3E"/>
    <w:rsid w:val="007E0226"/>
    <w:rsid w:val="00812095"/>
    <w:rsid w:val="00835AF1"/>
    <w:rsid w:val="008C38B1"/>
    <w:rsid w:val="00964B2B"/>
    <w:rsid w:val="009E2B63"/>
    <w:rsid w:val="00A65E95"/>
    <w:rsid w:val="00BA5DF2"/>
    <w:rsid w:val="00BB163A"/>
    <w:rsid w:val="00C30240"/>
    <w:rsid w:val="00CF7104"/>
    <w:rsid w:val="00D03895"/>
    <w:rsid w:val="00D17E41"/>
    <w:rsid w:val="00D321F1"/>
    <w:rsid w:val="00DF0251"/>
    <w:rsid w:val="00DF4A3C"/>
    <w:rsid w:val="00DF4DA2"/>
    <w:rsid w:val="00E57B03"/>
    <w:rsid w:val="00E82988"/>
    <w:rsid w:val="00EA242A"/>
    <w:rsid w:val="00F046C4"/>
    <w:rsid w:val="00F61D27"/>
    <w:rsid w:val="00F82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B9D8"/>
  <w15:chartTrackingRefBased/>
  <w15:docId w15:val="{C262A7C0-1E2F-44F9-B617-0F259A7F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A242A"/>
  </w:style>
  <w:style w:type="paragraph" w:styleId="Header">
    <w:name w:val="header"/>
    <w:basedOn w:val="Normal"/>
    <w:link w:val="HeaderChar"/>
    <w:rsid w:val="00EA242A"/>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EA242A"/>
    <w:rPr>
      <w:rFonts w:ascii="Arial" w:eastAsia="Times New Roman" w:hAnsi="Arial" w:cs="Times New Roman"/>
      <w:sz w:val="24"/>
      <w:szCs w:val="20"/>
    </w:rPr>
  </w:style>
  <w:style w:type="paragraph" w:styleId="Footer">
    <w:name w:val="footer"/>
    <w:basedOn w:val="Normal"/>
    <w:link w:val="FooterChar"/>
    <w:rsid w:val="00EA242A"/>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rsid w:val="00EA242A"/>
    <w:rPr>
      <w:rFonts w:ascii="Arial" w:eastAsia="Times New Roman" w:hAnsi="Arial" w:cs="Times New Roman"/>
      <w:sz w:val="24"/>
      <w:szCs w:val="20"/>
    </w:rPr>
  </w:style>
  <w:style w:type="character" w:styleId="PageNumber">
    <w:name w:val="page number"/>
    <w:basedOn w:val="DefaultParagraphFont"/>
    <w:rsid w:val="00EA242A"/>
  </w:style>
  <w:style w:type="paragraph" w:styleId="BalloonText">
    <w:name w:val="Balloon Text"/>
    <w:basedOn w:val="Normal"/>
    <w:link w:val="BalloonTextChar"/>
    <w:rsid w:val="00EA242A"/>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EA242A"/>
    <w:rPr>
      <w:rFonts w:ascii="Tahoma" w:eastAsia="Times New Roman" w:hAnsi="Tahoma" w:cs="Tahoma"/>
      <w:sz w:val="16"/>
      <w:szCs w:val="16"/>
    </w:rPr>
  </w:style>
  <w:style w:type="paragraph" w:styleId="ListParagraph">
    <w:name w:val="List Paragraph"/>
    <w:basedOn w:val="Normal"/>
    <w:uiPriority w:val="34"/>
    <w:qFormat/>
    <w:rsid w:val="00EA242A"/>
    <w:pPr>
      <w:spacing w:after="0" w:line="240" w:lineRule="auto"/>
      <w:ind w:left="720"/>
      <w:jc w:val="both"/>
    </w:pPr>
    <w:rPr>
      <w:rFonts w:ascii="Arial" w:eastAsia="Times New Roman" w:hAnsi="Arial" w:cs="Times New Roman"/>
      <w:sz w:val="24"/>
      <w:szCs w:val="20"/>
    </w:rPr>
  </w:style>
  <w:style w:type="character" w:styleId="Hyperlink">
    <w:name w:val="Hyperlink"/>
    <w:uiPriority w:val="99"/>
    <w:unhideWhenUsed/>
    <w:rsid w:val="00EA242A"/>
    <w:rPr>
      <w:color w:val="0000FF"/>
      <w:u w:val="single"/>
    </w:rPr>
  </w:style>
  <w:style w:type="paragraph" w:styleId="BodyText">
    <w:name w:val="Body Text"/>
    <w:basedOn w:val="Normal"/>
    <w:link w:val="BodyTextChar"/>
    <w:rsid w:val="00EA242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EA242A"/>
    <w:rPr>
      <w:rFonts w:ascii="Calibri" w:eastAsia="Calibri" w:hAnsi="Calibri" w:cs="Times New Roman"/>
    </w:rPr>
  </w:style>
  <w:style w:type="character" w:styleId="UnresolvedMention">
    <w:name w:val="Unresolved Mention"/>
    <w:basedOn w:val="DefaultParagraphFont"/>
    <w:uiPriority w:val="99"/>
    <w:semiHidden/>
    <w:unhideWhenUsed/>
    <w:rsid w:val="00EA242A"/>
    <w:rPr>
      <w:color w:val="605E5C"/>
      <w:shd w:val="clear" w:color="auto" w:fill="E1DFDD"/>
    </w:rPr>
  </w:style>
  <w:style w:type="table" w:styleId="TableGrid">
    <w:name w:val="Table Grid"/>
    <w:basedOn w:val="TableNormal"/>
    <w:uiPriority w:val="39"/>
    <w:rsid w:val="00DF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tapin" TargetMode="External"/><Relationship Id="rId13" Type="http://schemas.openxmlformats.org/officeDocument/2006/relationships/hyperlink" Target="mailto:lis.mailbox@camden.nsw.gov.au" TargetMode="External"/><Relationship Id="rId3" Type="http://schemas.openxmlformats.org/officeDocument/2006/relationships/settings" Target="settings.xml"/><Relationship Id="rId7" Type="http://schemas.openxmlformats.org/officeDocument/2006/relationships/hyperlink" Target="https://www.camden.nsw.gov.au/assets/pdfs/Development/Preparing-a-DA/Development-Guidelines-and-policies/Access-Driveways-Specifications-and-Drawings.pdf" TargetMode="External"/><Relationship Id="rId12" Type="http://schemas.openxmlformats.org/officeDocument/2006/relationships/hyperlink" Target="http://www.sydneywater.com.au/section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nsw.gov.au/wasteregulation/classify-guidelines.htm" TargetMode="External"/><Relationship Id="rId11" Type="http://schemas.openxmlformats.org/officeDocument/2006/relationships/hyperlink" Target="http://www.camden.nsw.gov.au" TargetMode="External"/><Relationship Id="rId5" Type="http://schemas.openxmlformats.org/officeDocument/2006/relationships/hyperlink" Target="http://www.water.nsw.gov.au/Water-Licensing/Approvals" TargetMode="External"/><Relationship Id="rId15" Type="http://schemas.openxmlformats.org/officeDocument/2006/relationships/theme" Target="theme/theme1.xml"/><Relationship Id="rId10" Type="http://schemas.openxmlformats.org/officeDocument/2006/relationships/hyperlink" Target="http://www.sydneywater.com.au/section73" TargetMode="External"/><Relationship Id="rId4" Type="http://schemas.openxmlformats.org/officeDocument/2006/relationships/webSettings" Target="webSettings.xml"/><Relationship Id="rId9" Type="http://schemas.openxmlformats.org/officeDocument/2006/relationships/hyperlink" Target="http://www.epa.nsw.gov.au/wasteregulation/classify-guidelin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15022</Words>
  <Characters>85627</Characters>
  <Application>Microsoft Office Word</Application>
  <DocSecurity>4</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100449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2</cp:revision>
  <dcterms:created xsi:type="dcterms:W3CDTF">2020-07-20T01:55:00Z</dcterms:created>
  <dcterms:modified xsi:type="dcterms:W3CDTF">2020-07-20T01:55:00Z</dcterms:modified>
</cp:coreProperties>
</file>